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2919/QĐ-UBND năm 2023 điều chỉnh quy mô, địa điểm và số lượng dự án trong quy hoạch sử dụng đất đến năm 2030 của huyện Tiền Hải,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2919/QĐ-UBND</w:t>
      </w:r>
    </w:p>
    <w:p>
      <w:r>
        <w:t>Thái Bình, ngày 29 tháng 12 năm 2023</w:t>
      </w:r>
    </w:p>
    <w:p>
      <w:r>
        <w:t>QUYẾT ĐỊNH</w:t>
      </w:r>
    </w:p>
    <w:p>
      <w:r>
        <w:t>VỀ VIỆC ĐIỀU CHỈNH QUY MÔ, ĐỊA ĐIỂM VÀ SỐ LƯỢNG DỰ ÁN TRONG QUY HOẠCH SỬ DỤNG ĐẤT ĐẾN NĂM 2030 CỦA HUYỆN TIỀN HẢI</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2954/QĐ-UBND ngày 26/11/2021 của Ủy ban nhân dân tỉnh về việc phê duyệt quy hoạch sử dụng đất đến năm 2030 của huyện Tiền Hải;</w:t>
      </w:r>
    </w:p>
    <w:p>
      <w:r>
        <w:t>Theo đề nghị của Ủy ban nhân dân huyện Tiền Hải tại Tờ trình số 386/TTr-UBND ngày 20/12/2023, của Sở Tài nguyên và Môi trường tại Tờ trình số 707/TTr-STNMT ngày 26/12/2023.</w:t>
      </w:r>
    </w:p>
    <w:p>
      <w:r>
        <w:t>QUYẾT ĐỊNH</w:t>
      </w:r>
    </w:p>
    <w:p>
      <w:r>
        <w:t>Điều 1.  Điều chỉnh quy mô, địa điểm và số lượng dự án trong Quy hoạch sử dụng đất đến năm 2030 của huyện Tiền Hải  (Chi tiết dự án theo Phụ lục 1, 2 kèm theo).</w:t>
      </w:r>
    </w:p>
    <w:p>
      <w:r>
        <w:t>Điều 2.  Căn cứ Điều 1 của Quyết định này, Ủy ban nhân dân huyện Tiền Hải có trách nhiệm:</w:t>
      </w:r>
    </w:p>
    <w:p>
      <w:r>
        <w:t>1. Công bố công khai việc điều chỉnh quy mô, địa điểm và số lượng dự án trong Quy hoạch sử dụng đất đến năm 2030 của huyện Tiền Hải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huyện Tiền Hải chịu trách nhiệm thi hành Quyết định này./.</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TIỀN HẢI</w:t>
      </w:r>
    </w:p>
    <w:p>
      <w:r>
        <w:t>(Kèm theo Quyết định số: 2919/QĐ-UBND ngày 29/12/2023 của UBND tỉnh)</w:t>
      </w:r>
    </w:p>
    <w:p>
      <w:r>
        <w:t>STT</w:t>
      </w:r>
    </w:p>
    <w:p>
      <w:r>
        <w:t>Tên dự án</w:t>
      </w:r>
    </w:p>
    <w:p>
      <w:r>
        <w:t>Mã loại đất</w:t>
      </w:r>
    </w:p>
    <w:p>
      <w:r>
        <w:t>Diện tích quy hoạch (ha)</w:t>
      </w:r>
    </w:p>
    <w:p>
      <w:r>
        <w:t>Địa điểm thực hiện (xứ đồng, thôn, xóm)</w:t>
      </w:r>
    </w:p>
    <w:p>
      <w:r>
        <w:t>Địa điểm thực hiện (xã, thị trấn)</w:t>
      </w:r>
    </w:p>
    <w:p>
      <w:r>
        <w:t>Ghi chú</w:t>
      </w:r>
    </w:p>
    <w:p>
      <w:r>
        <w:t>I</w:t>
      </w:r>
    </w:p>
    <w:p>
      <w:r>
        <w:t>Đất quốc phòng</w:t>
      </w:r>
    </w:p>
    <w:p>
      <w:r>
        <w:t>CQP</w:t>
      </w:r>
    </w:p>
    <w:p>
      <w:r>
        <w:t>0,54</w:t>
      </w:r>
    </w:p>
    <w:p>
      <w:r>
        <w:t>1</w:t>
      </w:r>
    </w:p>
    <w:p>
      <w:r>
        <w:t>Dự án xây dựng điểm tựa phòng ngự Cồn Vành</w:t>
      </w:r>
    </w:p>
    <w:p>
      <w:r>
        <w:t>CQP</w:t>
      </w:r>
    </w:p>
    <w:p>
      <w:r>
        <w:t>0,54</w:t>
      </w:r>
    </w:p>
    <w:p>
      <w:r>
        <w:t>Cồn Vành</w:t>
      </w:r>
    </w:p>
    <w:p>
      <w:r>
        <w:t>Nam Phú</w:t>
      </w:r>
    </w:p>
    <w:p>
      <w:r>
        <w:t>PHỤ LỤC 2:</w:t>
      </w:r>
    </w:p>
    <w:p>
      <w:r>
        <w:t>DANH MỤC DỰ ÁN CẮT GIẢM TRONG QUY HOẠCH SỬ DỤNG ĐẤT ĐẾN NĂM 2030 CỦA HUYỆN TIỀN HẢI</w:t>
      </w:r>
    </w:p>
    <w:p>
      <w:r>
        <w:t>(Kèm theo Quyết định số: 2919/QĐ-UBND ngày 29/12/2023 của UBND tỉnh)</w:t>
      </w:r>
    </w:p>
    <w:p>
      <w:r>
        <w:t>STT</w:t>
      </w:r>
    </w:p>
    <w:p>
      <w:r>
        <w:t>Tên dự án</w:t>
      </w:r>
    </w:p>
    <w:p>
      <w:r>
        <w:t>Mã loại đất</w:t>
      </w:r>
    </w:p>
    <w:p>
      <w:r>
        <w:t>Diện tích quy hoạch (ha)</w:t>
      </w:r>
    </w:p>
    <w:p>
      <w:r>
        <w:t>Diện tích cắt giảm (ha)</w:t>
      </w:r>
    </w:p>
    <w:p>
      <w:r>
        <w:t>Địa điểm thực hiện (xã, thị trấn)</w:t>
      </w:r>
    </w:p>
    <w:p>
      <w:r>
        <w:t>Ghi chú</w:t>
      </w:r>
    </w:p>
    <w:p>
      <w:r>
        <w:t>I</w:t>
      </w:r>
    </w:p>
    <w:p>
      <w:r>
        <w:t>Đất quốc phòng</w:t>
      </w:r>
    </w:p>
    <w:p>
      <w:r>
        <w:t>CQP</w:t>
      </w:r>
    </w:p>
    <w:p>
      <w:r>
        <w:t>2,00</w:t>
      </w:r>
    </w:p>
    <w:p>
      <w:r>
        <w:t>0,54</w:t>
      </w:r>
    </w:p>
    <w:p>
      <w:r>
        <w:t>1</w:t>
      </w:r>
    </w:p>
    <w:p>
      <w:r>
        <w:t>Dự án kho kỹ thuật - Bộ Chỉ huy Quân sự tỉnh</w:t>
      </w:r>
    </w:p>
    <w:p>
      <w:r>
        <w:t>CQP</w:t>
      </w:r>
    </w:p>
    <w:p>
      <w:r>
        <w:t>2,00</w:t>
      </w:r>
    </w:p>
    <w:p>
      <w:r>
        <w:t>0,54</w:t>
      </w:r>
    </w:p>
    <w:p>
      <w:r>
        <w:t>An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