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2918/QĐ-UBND năm 2023 về Quy định chức năng, nhiệm vụ, quyền hạn, cơ cấu tổ chức của Trung tâm Bảo trợ xã hội Đà Nẵng do Thành phố Đà Nẵng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2918/QĐ-UBND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28/12/2023</w:t>
            </w:r>
          </w:p>
        </w:tc>
      </w:tr>
      <w:tr>
        <w:tc>
          <w:tcPr>
            <w:tcW w:type="dxa" w:w="4320"/>
          </w:tcPr>
          <w:p>
            <w:r>
              <w:t>Ngày hiệu lực</w:t>
            </w:r>
          </w:p>
        </w:tc>
        <w:tc>
          <w:tcPr>
            <w:tcW w:type="dxa" w:w="4320"/>
          </w:tcPr>
          <w:p>
            <w:r>
              <w:t>28/12/2023</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2918/QĐ-UBND</w:t>
      </w:r>
    </w:p>
    <w:p>
      <w:r>
        <w:t>Đà Nẵng, ngày 28 tháng 12 năm 2023</w:t>
      </w:r>
    </w:p>
    <w:p>
      <w:r>
        <w:t>QUYẾT ĐỊNH</w:t>
      </w:r>
    </w:p>
    <w:p>
      <w:r>
        <w:t>VỀ VIỆC QUY ĐỊNH CHỨC NĂNG, NHIỆM VỤ, QUYỀN HẠN, CƠ CẤU TỔ CHỨC CỦA TRUNG TÂM BẢO TRỢ XÃ HỘI ĐÀ NẴNG</w:t>
      </w:r>
    </w:p>
    <w:p>
      <w:r>
        <w:t>CHỦ TỊCH ỦY BAN NHÂN DÂN THÀNH PHỐ ĐÀ NẴNG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103/2017/NĐ-CP ngày 12 tháng 9 năm 2017 của Chính phủ quy định về thành lập, tổ chức, hoạt động, giải thể và quản lý cơ sở trợ giúp xã hội;</w:t>
      </w:r>
    </w:p>
    <w:p>
      <w:r>
        <w:t>Căn cứ Nghị định số 120/2020/NĐ-CP ngày 07 tháng 10 năm 2020 của Chính phủ quy định về thành lập, tổ chức lại, giải thể đơn vị sự nghiệp công lập;</w:t>
      </w:r>
    </w:p>
    <w:p>
      <w:r>
        <w:t>Căn cứ Thông tư số 02/2018/TT-BLĐTBXH ngày 27 tháng 4 năm 2018 của Bộ trưởng Bộ Lao động - Thương binh và Xã hội quy định định mức kinh tế - kỹ thuật làm cơ sở xây dựng giá dịch vụ trợ giúp xã hội;</w:t>
      </w:r>
    </w:p>
    <w:p>
      <w:r>
        <w:t>Căn cứ Quyết định số 362/QĐ-UB ngày 24 tháng 2 năm 1997 của Ủy ban nhân dân lâm thời thành phố Đà Nẵng về việc thành lập Trung tâm Bảo trợ xã hội Đà Nẵng;</w:t>
      </w:r>
    </w:p>
    <w:p>
      <w:r>
        <w:t>Căn cứ Quyết định số 22/2021/QĐ-UBND ngày 30 tháng 8 năm 2021 của Ủy ban nhân dân thành phố ban hành Quy định về quản lý tổ chức bộ máy, số lượng người làm việc, vị trí việc làm, viên chức trong các đơn vị sự nghiệp công lập thuộc thẩm quyền quản lý của Ủy ban nhân dân thành phố Đà Nẵng;</w:t>
      </w:r>
    </w:p>
    <w:p>
      <w:r>
        <w:t>Theo đề nghị của Giám đốc Sở Lao động - Thương binh và Xã hội tại Tờ trình số 3709/TTr-SLĐTBXH ngày 06 tháng 12 năm 2023 và thẩm định của Giám đốc Sở Nội vụ tại Tờ trình số 3931/TTr-SNV ngày 25 tháng 12 năm 2023.</w:t>
      </w:r>
    </w:p>
    <w:p>
      <w:r>
        <w:t>QUYẾT ĐỊNH:</w:t>
      </w:r>
    </w:p>
    <w:p>
      <w:r>
        <w:t>Điều 1. Quy định chức năng, nhiệm vụ, quyền hạn và cơ cấu tổ chức của Trung tâm Bảo trợ xã hội Đà Nẵng trực thuộc Sở Lao động, Thương binh và Xã hội thành phố, như sau:</w:t>
      </w:r>
    </w:p>
    <w:p>
      <w:r>
        <w:t>1. Vị trí và chức năng Trung tâm Bảo trợ xã hội Đà Nẵng</w:t>
      </w:r>
    </w:p>
    <w:p>
      <w:r>
        <w:t>Trung tâm Bảo trợ xã hội Đà Nẵng (sau đây gọi tắt là Trung tâm) là đơn vị sự nghiệp công lập trực thuộc Sở Lao động - Thương binh và Xã hội, có chức năng tổ chức thực hiện việc tiếp nhận, quản lý, chăm sóc và nuôi dưỡng các đối tượng bảo trợ xã hội theo quy định của pháp luật và theo quyết định của cấp có thẩm quyền quy định về các đối tượng bảo trợ xã hội trên địa bàn thành phố Đà Nẵng (sau đây gọi tắt là đối tượng); tổ chức thực hiện dịch vụ chăm sóc, nuôi dưỡng cho các đối tượng tự nguyện khác theo quy định của pháp luật.</w:t>
      </w:r>
    </w:p>
    <w:p>
      <w:r>
        <w:t>Trung tâm có tư cách pháp nhân, có con dấu riêng, được mở tài khoản và đăng ký mã số thuế để giao dịch theo quy định của pháp luật.</w:t>
      </w:r>
    </w:p>
    <w:p>
      <w:r>
        <w:t>Trụ sở của Trung tâm đặt tại số 148 Đà Sơn, phường Hòa Khánh Nam, quận Liên Chiểu, thành phố Đà Nẵng.</w:t>
      </w:r>
    </w:p>
    <w:p>
      <w:r>
        <w:t>2. Nhiệm vụ và quyền hạn của Trung tâm Bảo trợ xã hội Đà Nẵng</w:t>
      </w:r>
    </w:p>
    <w:p>
      <w:r>
        <w:t>a) Cung cấp dịch vụ chăm sóc đối tượng cần bảo vệ khẩn cấp và cung cấp dịch vụ chăm sóc dài hạn cho đối tượng bảo trợ xã hội. Từ chối yêu cầu cung cấp dịch vụ trợ giúp xã hội cho đối tượng nếu không phù hợp với chức năng, nhiệm vụ của cơ sở, trừ trường hợp có quyết định của cơ quan hoặc người có thẩm quyền.</w:t>
      </w:r>
    </w:p>
    <w:p>
      <w:r>
        <w:t>- Tiếp nhận, quản lý, chăm sóc và nuôi dưỡng đối tượng cần sự bảo vệ khẩn cấp: Đánh giá các nhu cầu của đối tượng; sàng lọc và phân loại đối tượng (trường hợp cần thiết thì chuyển gửi đối tượng tới các cơ sở y tế, giáo dục, cơ quan công an, tư pháp hoặc các cơ quan, tổ chức phù hợp khác); Bảo đảm sự an toàn và đáp ứng các nhu cầu khẩn cấp của đối tượng về nơi cư trú tạm thời, thức ăn, quần áo và đi lại.</w:t>
      </w:r>
    </w:p>
    <w:p>
      <w:r>
        <w:t>- Tiếp nhận, quản lý, chăm sóc và nuôi dưỡng dài hạn các đối tượng bảo trợ xã hội thuộc diện được chăm sóc, nuôi dưỡng tại cơ sở trợ giúp xã hội theo quy định của pháp luật.</w:t>
      </w:r>
    </w:p>
    <w:p>
      <w:r>
        <w:t>b) Cung cấp dịch vụ có thu về chăm sóc, nuôi dưỡng dài hạn cho đối tượng tự nguyện sống dài hạn (hoặc bán trú) và các dịch vụ khác theo yêu cầu được cấp có thẩm quyền phê duyệt theo quy định của pháp luật.</w:t>
      </w:r>
    </w:p>
    <w:p>
      <w:r>
        <w:t>c) Tham vấn, trị liệu rối nhiễu tâm trí, khủng hoảng tâm lý và phục hồi thể chất cho đối tượng.</w:t>
      </w:r>
    </w:p>
    <w:p>
      <w:r>
        <w:t>d) Tư vấn và trợ giúp đối tượng thụ hưởng các chính sách trợ giúp xã hội; phối hợp với các cơ quan, tổ chức phù hợp khác để bảo vệ, trợ giúp đối tượng; tìm kiếm, sắp xếp các hình thức chăm sóc.</w:t>
      </w:r>
    </w:p>
    <w:p>
      <w:r>
        <w:t>đ) Xây dựng kế hoạch can thiệp và trợ giúp đối tượng; giám sát và rà soát lại các hoạt động can thiệp, trợ giúp và điều chỉnh kế hoạch.</w:t>
      </w:r>
    </w:p>
    <w:p>
      <w:r>
        <w:t>e) Tổ chức hoạt động phục hồi chức năng, trợ giúp các đối tượng trong các hoạt động tự quản, văn hóa, thể thao, các hoạt động khác phù hợp với lứa tuổi và sức khỏe của từng nhóm đối tượng lao động sản xuất theo quy định của pháp luật.</w:t>
      </w:r>
    </w:p>
    <w:p>
      <w:r>
        <w:t>g) Chủ trì, phối hợp với các đơn vị, tổ chức để dạy văn hóa, dạy nghề, giáo dục hướng nghiệp nhằm giúp đối tượng phát triển về thể chất, trí tuệ, nhân cách và hòa nhập cộng đồng theo quy định.</w:t>
      </w:r>
    </w:p>
    <w:p>
      <w:r>
        <w:t>h) Tổ chức tiếp đón các cơ quan, tổ chức, cá nhân ở trong nước và nước ngoài đến thăm để thực hiện các hoạt động hỗ trợ, giúp đỡ cho đối tượng nhằm cải thiện sức khỏe, thể chất và tinh thần. Đồng thời quản lý, điều tiết, sử dụng các nguồn hỗ trợ đúng mục đích và quy định.</w:t>
      </w:r>
    </w:p>
    <w:p>
      <w:r>
        <w:t>i) Chủ trì, phối hợp với chính quyền địa phương đưa đối tượng đủ điều kiện hoặc tự nguyện xin ra khỏi cơ sở trở về với gia đình, tái hòa nhập cộng đồng.</w:t>
      </w:r>
    </w:p>
    <w:p>
      <w:r>
        <w:t>k) Thực hiện chế độ thống kê, báo cáo định kỳ, đột xuất tình hình hoạt động của Trung tâm với Sở Lao động - Thương binh và Xã hội và các cơ quan có liên quan theo quy định.</w:t>
      </w:r>
    </w:p>
    <w:p>
      <w:r>
        <w:t>l) Quản lý viên chức, người lao động, cơ sở vật chất, tài chính, tài sản của Trung tâm theo quy định của pháp luật và phân cấp của Ủy ban nhân dân thành phố.</w:t>
      </w:r>
    </w:p>
    <w:p>
      <w:r>
        <w:t>m) Thực hiện các nhiệm vụ khác do Ủy ban nhân dân thành phố và Giám đốc Sở Lao động - Thương binh và Xã hội giao</w:t>
      </w:r>
    </w:p>
    <w:p>
      <w:r>
        <w:t>3. Cơ cấu tổ chức Trung tâm Bảo trợ xã hội Đà Nẵng</w:t>
      </w:r>
    </w:p>
    <w:p>
      <w:r>
        <w:t>a) Trung tâm Bảo trợ xã hội Đà Nẵng có Giám đốc, Phó Giám đốc và không quá 03 phòng chuyên môn, nghiệp vụ.</w:t>
      </w:r>
    </w:p>
    <w:p>
      <w:r>
        <w:t>b) Giám đốc Trung tâm Bảo trợ xã hội Đà Nẵng do Giám đốc Sở Lao động - Thương binh và Xã hội bổ nhiệm, miễn nhiệm theo phân cấp quản lý; chịu trách nhiệm trước Giám đốc Sở Lao động - Thương binh và Xã hội và trước pháp luật về toàn bộ hoạt động của Trung tâm.</w:t>
      </w:r>
    </w:p>
    <w:p>
      <w:r>
        <w:t>c) Phó Giám đốc Trung tâm Bảo trợ xã hội Đà Nẵng do Giám đốc Sở Lao động - Thương binh và Xã hội bổ nhiệm, miễn nhiệm theo phân cấp quản lý; giúp Giám đốc Trung tâm thực hiện một số lĩnh vực công tác do Giám đốc Trung tâm phân công, chịu trách nhiệm trước Giám đốc Trung tâm và trước pháp luật về lĩnh vực công tác được phân công.</w:t>
      </w:r>
    </w:p>
    <w:p>
      <w:r>
        <w:t>d) Việc thành lập, quy định chức năng, nhiệm vụ, bổ nhiệm, miễn nhiệm cấp trưởng, cấp phó các phòng chuyên môn, nghiệp vụ thuộc Trung tâm Bảo trợ xã hội Đà Nẵng thực hiện theo phân cấp quản lý và quy định hiện hành.</w:t>
      </w:r>
    </w:p>
    <w:p>
      <w:r>
        <w:t>Điều 2. Giao Giám đốc Sở Lao động - Thương binh và Xã hội:</w:t>
      </w:r>
    </w:p>
    <w:p>
      <w:r>
        <w:t>1. Chỉ đạo Giám đốc Trung tâm Bảo trợ xã hội Đà Nẵng căn cứ chức năng, nhiệm vụ, quyền hạn của Trung tâm để quy định cụ thể chức năng, nhiệm vụ, quyền hạn của các bộ phận, tổ chức trực thuộc theo nguyên tắc bao quát đầy đủ các lĩnh vực công tác, phù hợp với tính chất, đặc điểm, khối lượng công việc của Trung tâm Bảo trợ xã hội Đà Nẵng; bảo đảm tinh gọn tổ chức bộ máy, thuận tiện trong việc giải quyết công việc của tổ chức và công dân.</w:t>
      </w:r>
    </w:p>
    <w:p>
      <w:r>
        <w:t>2. Chỉ đạo, hướng dẫn Giám đốc Trung tâm Bảo trợ xã hội Đà Nẵng xây dựng, ban hành Quy chế tổ chức và hoạt động của đơn vị theo quy định.</w:t>
      </w:r>
    </w:p>
    <w:p>
      <w:r>
        <w:t>3. Thực hiện rà soát, bãi bỏ Quyết định số 12372/QĐ-SLĐTBXH ngày 21 tháng 9 năm 2017 của Sở Lao động - Thương binh và Xã hội về việc quy định chức năng, nhiệm vụ, quyền hạn đối với Trung tâm Bảo trợ xã hội Đà Nẵng.</w:t>
      </w:r>
    </w:p>
    <w:p>
      <w:r>
        <w:t>Điều 3.  Quyết định này có hiệu lực kể từ ngày ký.</w:t>
      </w:r>
    </w:p>
    <w:p>
      <w:r>
        <w:t>Điều 4.  Chánh Văn phòng Ủy ban nhân dân thành phố, Giám đốc các Sở: Nội vụ, Lao động - Thương binh và Xã hội; Giám đốc Trung tâm Bảo trợ xã hội Đà Nẵng; thủ trưởng các cơ quan, tổ chức, đơn vị có liên quan chịu trách nhiệm thi hành Quyết định này./.</w:t>
      </w:r>
    </w:p>
    <w:p>
      <w:r>
        <w:t>Nơi nhận:</w:t>
      </w:r>
    </w:p>
    <w:p>
      <w:r>
        <w:t>- Như Điều 4;</w:t>
      </w:r>
    </w:p>
    <w:p>
      <w:r>
        <w:t>- Bộ LĐ-TB và XH;</w:t>
      </w:r>
    </w:p>
    <w:p>
      <w:r>
        <w:t>- UBND các quận, huyện;</w:t>
      </w:r>
    </w:p>
    <w:p>
      <w:r>
        <w:t>- Sở Nội vụ;</w:t>
      </w:r>
    </w:p>
    <w:p>
      <w:r>
        <w:t>- Cổng thông tin điện tử thành phố;</w:t>
      </w:r>
    </w:p>
    <w:p>
      <w:r>
        <w:t>- Lưu: VT, SNV.</w:t>
      </w:r>
    </w:p>
    <w:p>
      <w:r>
        <w:t>CHỦ TỊCH</w:t>
      </w:r>
    </w:p>
    <w:p>
      <w:r>
        <w:t>Lê Trung Chinh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