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công bố danh mục thủ tục hành chính và phê duyệt quy trình nội bộ giải quyết thủ tục hành chính sửa đổi, bổ sung, bãi bỏ trong lĩnh vực đường bộ, lĩnh vực hoạt động xây dựng thuộc thẩm quyền giải quyết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290/QĐ-UBND</w:t>
      </w:r>
    </w:p>
    <w:p>
      <w:r>
        <w:t>Ninh Bình, ngày 25 tháng 7 năm 2025</w:t>
      </w:r>
    </w:p>
    <w:p>
      <w:r>
        <w:t>QUYẾT ĐỊNH</w:t>
      </w:r>
    </w:p>
    <w:p>
      <w:r>
        <w:t>VỀ VIỆC CÔNG BỐ DANH MỤC THỦ TỤC HÀNH CHÍNH VÀ PHÊ DUYỆT QUY TRÌNH NỘI BỘ GIẢI QUYẾT THỦ TỤC HÀNH CHÍNH SỬA ĐỔI, BỔ SUNG, BÃI BỎ TRONG LĨNH VỰC ĐƯỜNG BỘ, LĨNH VỰC HOẠT ĐỘNG XÂY DỰNG THUỘC THẨM QUYỀN GIẢI QUYẾT CỦA SỞ XÂY DỰNG</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các Quyết định: Số 997/QĐ-BXD ngày 02/7/2025 về việc công bố thủ tục hành chính được sửa đổi, bổ sung trong lĩnh vực đường bộ; số 1030/QĐ-BXD ngày 07/7/2025 về việc công bố thủ tục hành chính bị bãi bỏ lĩnh vực hoạt động xây dựng của Bộ trưởng Bộ Xây dựng;</w:t>
      </w:r>
    </w:p>
    <w:p>
      <w:r>
        <w:t>Theo đề nghị của Giám đốc Sở Xây dựng tại Tờ trình số 245/TTr-SXD ngày 9/7/2025.</w:t>
      </w:r>
    </w:p>
    <w:p>
      <w:r>
        <w:t>QUYẾT ĐỊNH:</w:t>
      </w:r>
    </w:p>
    <w:p>
      <w:r>
        <w:t>Điều 1.      Công bố kèm theo Quyết định này danh mục 01 thủ tục hành chính được sửa đổi, bổ sung trong lĩnh vực đường bộ và danh mục 01 thủ tục hành chính bãi bỏ trong lĩnh vực hoạt động xây dựng thuộc thẩm quyền giải quyết của Sở Xây dựng  (có Phụ lục I kèm theo) .</w:t>
      </w:r>
    </w:p>
    <w:p>
      <w:r>
        <w:t>Phê duyệt kèm theo Quyết định này quy trình nội bộ giải quyết thủ tục hành chính trong lĩnh vực đường bộ thuộc thẩm quyền giải quyết của Sở Xây dựng  (có Phụ lục II kèm theo) .</w:t>
      </w:r>
    </w:p>
    <w:p>
      <w:r>
        <w:t>Bãi bỏ các nội dung công bố đối với thủ tục hành chính Cấp Giấy phép lưu hành xe quá tải trọng, xe quá khổ giới hạn, xe bánh xích, xe vânh chuyển hàng siêu trường, siêu trọng trên đường bộ đã được công bố tại Quyết định số 470/QĐ-UBND ngày 26/4/2025 của Chủ tịch UBND tỉnh Ninh Bình.</w:t>
      </w:r>
    </w:p>
    <w:p>
      <w:r>
        <w:t>Bãi bỏ các nội dung phê duyệt quy trình giải quyết thủ tục hành chính đối với quy trình Cấp Giấy phép lưu hành xe quá tải trọng, xe quá khổ giới hạn, xe bánh xích, xe vânh chuyển hàng siêu trường, siêu trọng trên đường bộ đã được phê duyệt tại Quyết định số 1230/QĐ-UBND ngày 30/12/2024 của Chủ tịch UBND tỉnh Ninh Bình.</w:t>
      </w:r>
    </w:p>
    <w:p>
      <w:r>
        <w:t>Bãi bỏ các quyết định công bố danh mục thủ tục hành chính và phê duyệt quy trình giải quyết thủ tục hành chính trong lĩnh vực đường bộ đã được Chủ tịch UBND tỉnh Nam Định, Chủ tịch UBND tỉnh Hà Nam ban hành trước đây.</w:t>
      </w:r>
    </w:p>
    <w:p>
      <w:r>
        <w:t>Điều 2. Trách nhiệm thực hiện</w:t>
      </w:r>
    </w:p>
    <w:p>
      <w:r>
        <w:t>1. Sở Xây dựng có trách nhiệm thực hiện và giải quyết thủ tục hành chính đảm bảo đúng quy định; Trung tâm phục vụ hành chính công tỉnh niêm yết công khai, hướng dẫn và tổ chức tiếp nhận và trả kết quả giải quyết thủ tục hành chính cho tổ chức, cá nhân theo đúng quy định.</w:t>
      </w:r>
    </w:p>
    <w:p>
      <w:r>
        <w:t>2. Sở Xây dựng chủ trì, phối hợp với Sở Khoa học và Công nghệ và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ký. Các công bố trước đây về thủ tục hành chính trong lĩnh vực đường bộ có liên quan hết hiệu lực kể từ ngày Quyết định này có hiệu lực thi hành.</w:t>
      </w:r>
    </w:p>
    <w:p>
      <w:r>
        <w:t>Điều 4.    Chánh Văn phòng UBND tỉnh, Giám đốc Sở Xây dựng, Giám đốc Sở Khoa học và Công nghệ và các cơ quan, đơn vị, tổ chức, cá nhân có liên quan chịu trách nhiệm thi hành Quyết định này./.</w:t>
      </w:r>
    </w:p>
    <w:p>
      <w:r>
        <w:t>Nơi nhận:</w:t>
      </w:r>
    </w:p>
    <w:p>
      <w:r>
        <w:t>- Như Điều 4;</w:t>
      </w:r>
    </w:p>
    <w:p>
      <w:r>
        <w:t>- VPCP (Cục KSTTHC);</w:t>
      </w:r>
    </w:p>
    <w:p>
      <w:r>
        <w:t>- Chủ tịch, các PCT UBND tỉnh;</w:t>
      </w:r>
    </w:p>
    <w:p>
      <w:r>
        <w:t>- Chánh VP, các Phó CVP UBND tỉnh;</w:t>
      </w:r>
    </w:p>
    <w:p>
      <w:r>
        <w:t>- VNPT Ninh Bình;</w:t>
      </w:r>
    </w:p>
    <w:p>
      <w:r>
        <w:t>- Lưu: VT, TTTH-CB, TTPVHCC.</w:t>
      </w:r>
    </w:p>
    <w:p>
      <w:r>
        <w:t>KT. CHỦ TỊCH</w:t>
      </w:r>
    </w:p>
    <w:p>
      <w:r>
        <w:t>PHÓ CHỦ TỊCH</w:t>
      </w:r>
    </w:p>
    <w:p>
      <w:r>
        <w:t>Nguyễn Anh Chức</w:t>
      </w:r>
    </w:p>
    <w:p>
      <w:r>
        <w:t>PHỤ LỤC I</w:t>
      </w:r>
    </w:p>
    <w:p>
      <w:r>
        <w:t>DANH MỤC THỦ TỤC HÀNH CHÍNH SỬA ĐỔI, BỔ SUNG, BÃI BỎ TRONG LĨNH VỰC ĐƯỜNG BỘ; HOẠT ĐỘNG XÂY DỰNG THUỘC THẨM QUYỀN GIẢI QUYẾT CỦA SỞ XÂY DỰNG</w:t>
      </w:r>
    </w:p>
    <w:p>
      <w:r>
        <w:t>(Kèm theo Quyết định số: 290/QĐ-UBND ngày 25 tháng 7 năm 2025 của Chủ tịch Ủy ban nhân dân tỉnh Ninh Bình)</w:t>
      </w:r>
    </w:p>
    <w:p>
      <w:r>
        <w:t>A. THỦ TỤC HÀNH CHÍNH SỬA ĐỔI, BỔ SUNG TRONG LĨNH VỰC ĐƯỜNG BỘ</w:t>
      </w:r>
    </w:p>
    <w:p>
      <w:r>
        <w:t>TT</w:t>
      </w:r>
    </w:p>
    <w:p>
      <w:r>
        <w:t>Tên thủ tục hành chính</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1</w:t>
      </w:r>
    </w:p>
    <w:p>
      <w:r>
        <w:t>Cấp Giấy phép lưu hành xe quá tải trọng, xe quá khổ giới hạn, xe bánh xích, xe vânh chuyển hàng siêu trường, siêu trọng trên đường bộ</w:t>
      </w:r>
    </w:p>
    <w:p>
      <w:r>
        <w:t>1.000028.000.00.00.H42</w:t>
      </w:r>
    </w:p>
    <w:p>
      <w:r>
        <w:t>01 ngày làm việc</w:t>
      </w:r>
    </w:p>
    <w:p>
      <w:r>
        <w:t>Trung tâm phục vụ hành chính công</w:t>
      </w:r>
    </w:p>
    <w:p>
      <w:r>
        <w:t>Không có</w:t>
      </w:r>
    </w:p>
    <w:p>
      <w:r>
        <w:t>x</w:t>
      </w:r>
    </w:p>
    <w:p>
      <w:r>
        <w:t>Thông tư số 12/2025/TT-BXD ngày 30/6/2025 của Bộ Xây dựng.</w:t>
      </w:r>
    </w:p>
    <w:p>
      <w:r>
        <w:t>x</w:t>
      </w:r>
    </w:p>
    <w:p>
      <w:r>
        <w:t>B.   THỦ TỤC HÀNH CHÍNH BÃI BỎ TRONG LĨNH VỰC HOẠT ĐỘNG XÂY DỰNG</w:t>
      </w:r>
    </w:p>
    <w:p>
      <w:r>
        <w:t>TT</w:t>
      </w:r>
    </w:p>
    <w:p>
      <w:r>
        <w:t>Mã số TTHC</w:t>
      </w:r>
    </w:p>
    <w:p>
      <w:r>
        <w:t>Tên TTHC</w:t>
      </w:r>
    </w:p>
    <w:p>
      <w:r>
        <w:t>Căn cứ pháp lý</w:t>
      </w:r>
    </w:p>
    <w:p>
      <w:r>
        <w:t>1</w:t>
      </w:r>
    </w:p>
    <w:p>
      <w:r>
        <w:t>1.013220.H42</w:t>
      </w:r>
    </w:p>
    <w:p>
      <w:r>
        <w:t>Cấp mới chứng chỉ năng lực hoạt động xây dựng</w:t>
      </w:r>
    </w:p>
    <w:p>
      <w:r>
        <w:t>Luật Đường sắt năm 2025</w:t>
      </w:r>
    </w:p>
    <w:p>
      <w:r>
        <w:t>2</w:t>
      </w:r>
    </w:p>
    <w:p>
      <w:r>
        <w:t>1.013221.H42</w:t>
      </w:r>
    </w:p>
    <w:p>
      <w:r>
        <w:t>Cấp lại chứng chỉ năng lực hoạt động xây dựng</w:t>
      </w:r>
    </w:p>
    <w:p>
      <w:r>
        <w:t>Luật Đường sắt năm 2025</w:t>
      </w:r>
    </w:p>
    <w:p>
      <w:r>
        <w:t>PHỤ LỤC II</w:t>
      </w:r>
    </w:p>
    <w:p>
      <w:r>
        <w:t>QUY TRÌNH NỘI BỘ GIẢI QUYẾT THỦ TỤC HÀNH CHÍNH TRONG LĨNH VỰC ĐƯỜNG BỘ THUỘC THẨM QUYỀN GIẢI QUYẾT CỦA SỞ XÂY DỰNG</w:t>
      </w:r>
    </w:p>
    <w:p>
      <w:r>
        <w:t>(Kèm theo Quyết định số 290/QĐ-UBND ngày 25/7/2025 của Chủ tịch UBND tỉnh Ninh Bình)</w:t>
      </w:r>
    </w:p>
    <w:p>
      <w:r>
        <w:t>1. Cấp Giấy phép lưu hành xe quá tải trọng, xe quá khổ giới hạn, xe bánh xích, xe vânh chuyển hàng siêu trường, siêu trọng trên đường bộ</w:t>
      </w:r>
    </w:p>
    <w:p>
      <w:r>
        <w:t>Mã số TTHC: 1.000028.000.00.00.H42</w:t>
      </w:r>
    </w:p>
    <w:p>
      <w:r>
        <w:t>- Thời gian giải quyết:</w:t>
      </w:r>
    </w:p>
    <w:p>
      <w:r>
        <w:t>01 ngày x 8 giờ = 8 giờ</w:t>
      </w:r>
    </w:p>
    <w:p>
      <w:r>
        <w:t>- Dịch vụ công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