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29/2024/QĐ-UBND bãi bỏ Chỉ thị 12/2008/CT-UBND về tăng cường quản lý, chống thất thu thuế trong lĩnh vực kinh doanh vận tải do tỉnh Gia Lai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29/2024/QĐ-UBND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02/07/2024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12/07/2024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GIA LAI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29/2024/QĐ-UBND</w:t>
      </w:r>
    </w:p>
    <w:p>
      <w:r>
        <w:t>Gia Lai, ngày 02 tháng 7 năm 2024</w:t>
      </w:r>
    </w:p>
    <w:p>
      <w:r>
        <w:t>QUYẾT ĐỊNH</w:t>
      </w:r>
    </w:p>
    <w:p>
      <w:r>
        <w:t>BÃI BỎ CHỈ THỊ SỐ 12/2008/CT-UBND NGÀY 16 THÁNG 10 NĂM 2008 CỦA ỦY BAN NHÂN DÂN TỈNH VỀ VIỆC TĂNG CƯỜNG QUẢN LÝ, CHỐNG THẤT THU THUẾ TRONG LĨNH VỰC KINH DOANH VẬN TẢI</w:t>
      </w:r>
    </w:p>
    <w:p>
      <w:r>
        <w:t>ỦY BAN NHÂN DÂN TỈNH GIA LAI</w:t>
      </w:r>
    </w:p>
    <w:p>
      <w:r>
        <w:t>Căn cứ Luật Tổ chức chính quyền địa phương ngày 19 tháng 6 năm 2015;</w:t>
      </w:r>
    </w:p>
    <w:p>
      <w:r>
        <w:t>Căn cứ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</w:t>
      </w:r>
    </w:p>
    <w:p>
      <w:r>
        <w:t>Căn cứ Luật Sửa đổi, bổ sung một số điều của Luật Ban hành văn bản quy phạm pháp luật ngày 18 tháng 6 năm 2020;</w:t>
      </w:r>
    </w:p>
    <w:p>
      <w:r>
        <w:t>Căn cứ Luật Quản lý thuế ngày 13 tháng 6 năm 2019;</w:t>
      </w:r>
    </w:p>
    <w:p>
      <w:r>
        <w:t>Căn cứ Nghị định số 34/2016/NĐ-CP ngày 14 tháng 5 năm 2016 của Chính phủ quy định chi tiết một số điều và biện pháp thi hành Luật Ban hành văn bản quy phạm pháp luật;</w:t>
      </w:r>
    </w:p>
    <w:p>
      <w:r>
        <w:t>Căn cứ Nghị định số 154/2020/NĐ-CP ngày 31 tháng 12 năm 2020 của Chính phủ sửa đổi, bổ sung một số điều của Nghị định số 34/2016/NĐ-CP ngày 14 tháng 5 năm 2016 của Chính phủ quy định chi tiết một số điều và biện pháp thi hành Luật Ban hành văn bản quy phạm pháp luật;</w:t>
      </w:r>
    </w:p>
    <w:p>
      <w:r>
        <w:t>Theo đề nghị của Cục Thuế tỉnh tại Tờ trình số 1153/TTr-CTGLA ngày 07 tháng 6 năm 2024.</w:t>
      </w:r>
    </w:p>
    <w:p>
      <w:r>
        <w:t>QUYẾT ĐỊNH:</w:t>
      </w:r>
    </w:p>
    <w:p>
      <w:r>
        <w:t>Điều 1. Bãi bỏ toàn bộ Chỉ thị số 12/2008/CT-UBND ngày 16 tháng 10 năm 2008 của Ủy ban nhân dân tỉnh về việc tăng cường quản lý, chống thất thu thuế trong lĩnh vực kinh doanh vận tải</w:t>
      </w:r>
    </w:p>
    <w:p>
      <w:r>
        <w:t>Bãi bỏ toàn bộ Chỉ thị số 12/2008/CT-UBND ngày 16 tháng 10 năm 2008 của Ủy ban nhân dân tỉnh về việc tăng cường quản lý, chống thất thu thuế trong lĩnh vực kinh doanh vận tải.</w:t>
      </w:r>
    </w:p>
    <w:p>
      <w:r>
        <w:t>Điều 2. Điều khoản thi hành</w:t>
      </w:r>
    </w:p>
    <w:p>
      <w:r>
        <w:t>1. Quyết định này có hiệu lực thi hành kể từ ngày 12 tháng 7 năm 2024.</w:t>
      </w:r>
    </w:p>
    <w:p>
      <w:r>
        <w:t>2. Chánh Văn phòng Ủy ban nhân dân tỉnh; Cục trưởng Cục Thuế tỉnh; thủ trưởng các cơ quan, ban, ngành, đoàn thể; chủ tịch Ủy ban nhân dân các huyện, thị xã, thành phố và các tổ chức, cá nhân khác có liên quan chịu trách nhiệm thi hành Quyết định này./.</w:t>
      </w:r>
    </w:p>
    <w:p>
      <w:r>
        <w:t>Nơi nhận:</w:t>
      </w:r>
    </w:p>
    <w:p>
      <w:r>
        <w:t>- Như Điều 2;</w:t>
      </w:r>
    </w:p>
    <w:p>
      <w:r>
        <w:t>- Vụ Pháp chế - Bộ Tài chính;</w:t>
      </w:r>
    </w:p>
    <w:p>
      <w:r>
        <w:t>- Vụ Pháp chế - Tổng cục Thuế;</w:t>
      </w:r>
    </w:p>
    <w:p>
      <w:r>
        <w:t>- Cục Kiểm tra văn bản quy phạm pháp luật - Bộ Tư pháp;</w:t>
      </w:r>
    </w:p>
    <w:p>
      <w:r>
        <w:t>- Thường trực Tỉnh ủy;</w:t>
      </w:r>
    </w:p>
    <w:p>
      <w:r>
        <w:t>- Thường trực Hội đồng nhân dân tỉnh;</w:t>
      </w:r>
    </w:p>
    <w:p>
      <w:r>
        <w:t>- Đoàn Đại biểu Quốc hội tỉnh;</w:t>
      </w:r>
    </w:p>
    <w:p>
      <w:r>
        <w:t>- Chủ tịch và các Phó Chủ tịch Ủy ban nhân dân tỉnh;</w:t>
      </w:r>
    </w:p>
    <w:p>
      <w:r>
        <w:t>- Sở Tư pháp;</w:t>
      </w:r>
    </w:p>
    <w:p>
      <w:r>
        <w:t>- Cổng thông tin điện tử tỉnh Gia Lai;</w:t>
      </w:r>
    </w:p>
    <w:p>
      <w:r>
        <w:t>- Công báo tỉnh;</w:t>
      </w:r>
    </w:p>
    <w:p>
      <w:r>
        <w:t>- Lãnh đạo Văn phòng Ủy ban nhân dân tỉnh;</w:t>
      </w:r>
    </w:p>
    <w:p>
      <w:r>
        <w:t>- Lưu: VT, CNXD, KTTH.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Nguyễn Thị Thanh Lịch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