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2886/QĐ-UBND năm 2023 công bố Bộ thủ tục hành chính trong lĩnh vực đất đai thuộc phạm vi chức năng quản lý nhà nước của ngành Tài nguyên và Môi trường tỉnh Tiền Giang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2886/QĐ-UBND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30/11/2023</w:t>
            </w:r>
          </w:p>
        </w:tc>
      </w:tr>
      <w:tr>
        <w:tc>
          <w:tcPr>
            <w:tcW w:type="dxa" w:w="4320"/>
          </w:tcPr>
          <w:p>
            <w:r>
              <w:t>Ngày hiệu lực</w:t>
            </w:r>
          </w:p>
        </w:tc>
        <w:tc>
          <w:tcPr>
            <w:tcW w:type="dxa" w:w="4320"/>
          </w:tcPr>
          <w:p>
            <w:r>
              <w:t>30/11/2023</w:t>
            </w:r>
          </w:p>
        </w:tc>
      </w:tr>
      <w:tr>
        <w:tc>
          <w:tcPr>
            <w:tcW w:type="dxa" w:w="4320"/>
          </w:tcPr>
          <w:p>
            <w:r>
              <w:t>Tình trạng</w:t>
            </w:r>
          </w:p>
        </w:tc>
        <w:tc>
          <w:tcPr>
            <w:tcW w:type="dxa" w:w="4320"/>
          </w:tcPr>
          <w:p>
            <w:r>
              <w:t>Chưa xác định</w:t>
            </w:r>
          </w:p>
        </w:tc>
      </w:tr>
    </w:tbl>
    <w:p/>
    <w:p>
      <w:r>
        <w:t>ỦY BAN NHÂN DÂN</w:t>
      </w:r>
    </w:p>
    <w:p>
      <w:r>
        <w:t>TỈNH TIỀN GIANG</w:t>
      </w:r>
    </w:p>
    <w:p>
      <w:r>
        <w:t>-------</w:t>
      </w:r>
    </w:p>
    <w:p>
      <w:r>
        <w:t>CỘNG HÒA XÃ HỘI CHỦ NGHĨA VIỆT NAM</w:t>
      </w:r>
    </w:p>
    <w:p>
      <w:r>
        <w:t>Độc lập - Tự do - Hạnh phúc</w:t>
      </w:r>
    </w:p>
    <w:p>
      <w:r>
        <w:t>---------------</w:t>
      </w:r>
    </w:p>
    <w:p>
      <w:r>
        <w:t>Số: 2886/QĐ-UBND</w:t>
      </w:r>
    </w:p>
    <w:p>
      <w:r>
        <w:t>Tiền Giang, ngày 30 tháng 11 năm 2023</w:t>
      </w:r>
    </w:p>
    <w:p>
      <w:r>
        <w:t>QUYẾT ĐỊNH</w:t>
      </w:r>
    </w:p>
    <w:p>
      <w:r>
        <w:t>VỀ VIỆC CÔNG BỐ BỘ THỦ TỤC HÀNH CHÍNH TRONG LĨNH VỰC ĐẤT ĐAI THUỘC PHẠM VI CHỨC NĂNG QUẢN LÝ NHÀ NƯỚC CỦA NGÀNH TÀI NGUYÊN VÀ MÔI TRƯỜNG TỈNH TIỀN GIANG</w:t>
      </w:r>
    </w:p>
    <w:p>
      <w:r>
        <w:t>CHỦ TỊCH ỦY BAN NHÂN DÂN TỈNH TIỀN GIANG</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Nghị định số 63/2010/NĐ-CP ngày 08 tháng 6 năm 2010 của Chính phủ về kiểm soát thủ tục hành chính; Nghị định số 48/2013/NĐ-CP ngày 14 tháng 5 năm 2013 của Chính phủ sửa đổi, bổ sung một số điều của các nghị định liên quan đến kiểm soát thủ tục hành chính và Nghị định số 92/2017/NĐ-CP ngày 07 tháng 8 năm 2017 của Chính phủ về sửa đổi, bổ sung một số điều của các nghị định liên quan đến kiểm soát thủ tục hành chính;</w:t>
      </w:r>
    </w:p>
    <w:p>
      <w:r>
        <w:t>Căn cứ Thông tư số 02/2017/TT-VPCP ngày 31 tháng 10 năm 2017 của Bộ trưởng, Chủ nhiệm Văn phòng Chính phủ hướng dẫn nghiệp vụ về kiểm soát thủ tục hành chính;</w:t>
      </w:r>
    </w:p>
    <w:p>
      <w:r>
        <w:t>Căn cứ Quyết định số 1839/QĐ-BTNMT ngày 27 tháng 8 năm 2014 của Bộ trưởng Bộ Tài nguyên và Môi trường về công bố thủ tục hành chính lĩnh vực đất đai thuộc phạm vi chức năng quản lý nhà nước của Bộ Tài nguyên và Môi trường; Quyết định số 2555/QĐ-BTNMT ngày 20 tháng 10 năm 2017 của Bộ trưởng Bộ Tài nguyên và Môi trường về công bố thủ tục hành chính mới ban hành; được sửa đổi, bổ sung trong lĩnh vực đất đai thuộc phạm vi chức năng quản lý nhà nước của Bộ Tài nguyên và Môi trường; Quyết định số 1686/QĐ-BTNMT ngày 30 tháng 8 năm 2021 của Bộ trưởng Bộ Tài nguyên và Môi trường về công bố thủ tục hành chính mới ban hành; thủ tục hành chính được sửa đổi, bổ sung; thủ tục hành chính thay thế trong lĩnh vực đất đai thuộc phạm vi chức năng quản lý nhà nước của Bộ Tài nguyên và Môi trường; Quyết định số 1085/QĐ-BTNMT ngày 28 tháng 4 năm 2023 của Bộ trưởng Bộ Tài nguyên và Môi trường về công bố thủ tục hành chính được sửa đổi, bổ sung; thủ tục hành chính bị bãi bỏ trong lĩnh vực đất đai thuộc phạm vi chức năng quản lý nhà nước của Bộ Tài nguyên và Môi trường;</w:t>
      </w:r>
    </w:p>
    <w:p>
      <w:r>
        <w:t>Theo đề nghị của Giám đốc Sở Tài nguyên và Môi trường.</w:t>
      </w:r>
    </w:p>
    <w:p>
      <w:r>
        <w:t>QUYẾT ĐỊNH:</w:t>
      </w:r>
    </w:p>
    <w:p>
      <w:r>
        <w:t>Điều 1.  Công bố kèm theo Quyết định này Bộ thủ tục hành chính trong lĩnh vực đất đai thuộc phạm vi chức năng quản lý nhà nước của ngành Tài nguyên và Môi trường tỉnh Tiền Giang:  43 thủ tục   (cấp tỉnh: 35 thủ tục; cấp huyện: 07 thủ tục; cấp xã: 01 thủ tục ), gồm danh mục và nội dung cụ thể của từng thủ tục hành chính; quy trình nội bộ, liên thông và điện tử đối với các thủ tục hành chính ( đính kèm phụ lục danh mục, nội dung, quy trình nội bộ, liên thông và điện tử của từng thủ tục hành chính được chuyển qua Văn phòng điện tử ).</w:t>
      </w:r>
    </w:p>
    <w:p>
      <w:r>
        <w:t>Điều 2.  Trách nhiệm thực hiện</w:t>
      </w:r>
    </w:p>
    <w:p>
      <w:r>
        <w:t>1.  Giao Giám đốc Sở Tài nguyên và Môi trường; Chủ tịch Ủy ban nhân dân các huyện, thị xã, thành phố; Chủ tịch Ủy ban nhân dân các xã, phường, thị trấn chịu trách nhiệm về hình thức, nội dung công khai thủ tục hành chính tại nơi tiếp nhận hồ sơ, trang thông tin điện tử của cơ quan, đơn vị theo đúng quy định đối với thủ tục hành chính thuộc thẩm quyền tiếp nhận và giải quyết của cơ quan, đơn vị mình.</w:t>
      </w:r>
    </w:p>
    <w:p>
      <w:r>
        <w:t>2.  Giao Giám đốc Sở Tài nguyên và Môi trường</w:t>
      </w:r>
    </w:p>
    <w:p>
      <w:r>
        <w:t>a) Cập nhật nội dung thủ tục hành chính, quy trình nội bộ, liên thông và điện tử của từng thủ tục hành chính lên Cổng dịch vụ công của tỉnh.</w:t>
      </w:r>
    </w:p>
    <w:p>
      <w:r>
        <w:t>b) Chủ trì, phối hợp Sở Thông tin và Truyền thông thực hiện tích hợp, đồng bộ tất cả các thủ tục hành chính được công bố tại Quyết định này lên Cổng dịch vụ công quốc gia.</w:t>
      </w:r>
    </w:p>
    <w:p>
      <w:r>
        <w:t>c) Thời gian hoàn thành: 05 ngày làm việc kể từ khi nhận được Quyết định này.</w:t>
      </w:r>
    </w:p>
    <w:p>
      <w:r>
        <w:t>3.  Giao Văn phòng Ủy ban nhân dân tỉnh cập nhật tất cả nội dung của thủ tục hành chính lên Cơ sở dữ liệu quốc gia về thủ tục hành chính. Thời gian hoàn thành: 05 ngày làm việc kể từ khi nhận được Quyết định này.</w:t>
      </w:r>
    </w:p>
    <w:p>
      <w:r>
        <w:t>4.  Giao Sở Thông tin và Truyền thông</w:t>
      </w:r>
    </w:p>
    <w:p>
      <w:r>
        <w:t>a) Phối hợp Sở Tài nguyên và Môi trường thực hiện tích hợp, đồng bộ tất cả các thủ tục hành chính được công bố tại Quyết định này lên Cổng dịch vụ công quốc gia.</w:t>
      </w:r>
    </w:p>
    <w:p>
      <w:r>
        <w:t>b) Chịu trách nhiệm hỗ trợ kỹ thuật đối với việc thực hiện các nhiệm vụ liên quan đến Cổng dịch vụ công của tỉnh, Cổng dịch vụ công quốc gia.</w:t>
      </w:r>
    </w:p>
    <w:p>
      <w:r>
        <w:t>Điều 3.  Quyết định này có hiệu lực thi hành kể từ ngày ký, thay thế các Quyết định của Chủ tịch Ủy ban nhân dân tỉnh về công bố thủ tục hành chính, danh mục thủ tục hành chính trong lĩnh vực đất đai của ngành Tài nguyên và Môi trường trước đây ( kể cả quy trình nội bộ, liên thông và điện tử của từng thủ tục hành chính ).</w:t>
      </w:r>
    </w:p>
    <w:p>
      <w:r>
        <w:t>Điều 4.  Chánh Văn phòng Ủy ban nhân dân tỉnh, Giám đốc Sở Tài nguyên và Môi trường, Giám đốc Sở Thông tin và Truyền thông; Chủ tịch Ủy ban nhân dân các huyện, thị xã, thành phố; Chủ tịch Ủy ban nhân dân các xã, phường, thị trấn; Thủ trưởng các cơ quan, đơn vị, tổ chức và cá nhân có liên quan chịu trách nhiệm thi hành Quyết định này./.</w:t>
      </w:r>
    </w:p>
    <w:p>
      <w:r>
        <w:t>Nơi nhận:</w:t>
      </w:r>
    </w:p>
    <w:p>
      <w:r>
        <w:t>- Như Điều 4;</w:t>
      </w:r>
    </w:p>
    <w:p>
      <w:r>
        <w:t>- Văn phòng Chính phủ (Cục KS TTHC);</w:t>
      </w:r>
    </w:p>
    <w:p>
      <w:r>
        <w:t>- CT, các PCT. UBND tỉnh;</w:t>
      </w:r>
    </w:p>
    <w:p>
      <w:r>
        <w:t>- VPUB: CVP,  các PVP, TTPVHCC&amp; KSTT;</w:t>
      </w:r>
    </w:p>
    <w:p>
      <w:r>
        <w:t>- Cổng TTĐT tỉnh;</w:t>
      </w:r>
    </w:p>
    <w:p>
      <w:r>
        <w:t>- Lưu: VT, KSTT (Ánh).</w:t>
      </w:r>
    </w:p>
    <w:p>
      <w:r>
        <w:t>KT. CHỦ TỊCH</w:t>
      </w:r>
    </w:p>
    <w:p>
      <w:r>
        <w:t>PHÓ CHỦ TỊCH</w:t>
      </w:r>
    </w:p>
    <w:p>
      <w:r>
        <w:t>Phạm Văn Trọng</w:t>
      </w:r>
    </w:p>
    <w:p>
      <w:r>
        <w:t>PHỤ LỤC KÈM THEO</w:t>
      </w:r>
    </w:p>
    <w:p>
      <w:r>
        <w:t>DANH MỤC, NỘI DUNG, QUY TRÌNH NỘI BỘ, LIÊN THÔNG VÀ ĐIỆN TỬ CỦA TỪNG THỦ TỤC HÀNH CHÍNH</w:t>
      </w:r>
    </w:p>
    <w:p>
      <w:r>
        <w:t>(Ban hành kèm theo Quyết định số 2886/QĐ-UBND ngày 30 tháng 11 năm 2023 của Chủ tịch Ủy ban nhân dân tỉnh Tiền Giang)</w:t>
      </w:r>
    </w:p>
    <w:p>
      <w:r>
        <w:t>PHẦN I. DANH MỤC THỦ TỤC HÀNH CHÍNH</w:t>
      </w:r>
    </w:p>
    <w:p>
      <w:r>
        <w:t>A. THỦ TỤC HÀNH CHÍNH CẤP TỈNH</w:t>
      </w:r>
    </w:p>
    <w:p>
      <w:r>
        <w:t>STT</w:t>
      </w:r>
    </w:p>
    <w:p>
      <w:r>
        <w:t>Mã TTHC</w:t>
      </w:r>
    </w:p>
    <w:p>
      <w:r>
        <w:t>Tên TTHC</w:t>
      </w:r>
    </w:p>
    <w:p>
      <w:r>
        <w:t>Phí, lệ phí</w:t>
      </w:r>
    </w:p>
    <w:p>
      <w:r>
        <w:t>TTHC liên thông</w:t>
      </w:r>
    </w:p>
    <w:p>
      <w:r>
        <w:t>Dịch vụ công trực tuyến</w:t>
      </w:r>
    </w:p>
    <w:p>
      <w:r>
        <w:t>Dịch vụ bưu chính công ích</w:t>
      </w:r>
    </w:p>
    <w:p>
      <w:r>
        <w:t>Ghi chú</w:t>
      </w:r>
    </w:p>
    <w:p>
      <w:r>
        <w:t>Phí</w:t>
      </w:r>
    </w:p>
    <w:p>
      <w:r>
        <w:t>Lệ phí</w:t>
      </w:r>
    </w:p>
    <w:p>
      <w:r>
        <w:t>Cùng cấp</w:t>
      </w:r>
    </w:p>
    <w:p>
      <w:r>
        <w:t>02 cấp</w:t>
      </w:r>
    </w:p>
    <w:p>
      <w:r>
        <w:t>03 cấp</w:t>
      </w:r>
    </w:p>
    <w:p>
      <w:r>
        <w:t>Toàn trình</w:t>
      </w:r>
    </w:p>
    <w:p>
      <w:r>
        <w:t>Một phần</w:t>
      </w:r>
    </w:p>
    <w:p>
      <w:r>
        <w:t>Cung cấp thông tin</w:t>
      </w:r>
    </w:p>
    <w:p>
      <w:r>
        <w:t>(1)</w:t>
      </w:r>
    </w:p>
    <w:p>
      <w:r>
        <w:t>(2)</w:t>
      </w:r>
    </w:p>
    <w:p>
      <w:r>
        <w:t>(3)</w:t>
      </w:r>
    </w:p>
    <w:p>
      <w:r>
        <w:t>(4)</w:t>
      </w:r>
    </w:p>
    <w:p>
      <w:r>
        <w:t>(5)</w:t>
      </w:r>
    </w:p>
    <w:p>
      <w:r>
        <w:t>(6)</w:t>
      </w:r>
    </w:p>
    <w:p>
      <w:r>
        <w:t>(7)</w:t>
      </w:r>
    </w:p>
    <w:p>
      <w:r>
        <w:t>(8)</w:t>
      </w:r>
    </w:p>
    <w:p>
      <w:r>
        <w:t>(9)</w:t>
      </w:r>
    </w:p>
    <w:p>
      <w:r>
        <w:t>(10)</w:t>
      </w:r>
    </w:p>
    <w:p>
      <w:r>
        <w:t>(11)</w:t>
      </w:r>
    </w:p>
    <w:p>
      <w:r>
        <w:t>(12)</w:t>
      </w:r>
    </w:p>
    <w:p>
      <w:r>
        <w:t>(13)</w:t>
      </w:r>
    </w:p>
    <w:p>
      <w:r>
        <w:t>I. LĨNH VỰC ĐẤT ĐAI</w:t>
      </w:r>
    </w:p>
    <w:p>
      <w:r>
        <w:t>1</w:t>
      </w:r>
    </w:p>
    <w:p>
      <w:r>
        <w:t>1.010200. 000.00.00.  H 58</w:t>
      </w:r>
    </w:p>
    <w:p>
      <w:r>
        <w:t>Chấp thuận của cơ quan nhà nước có thẩm quyền đối với tổ chức kinh tế nhận chuyển nhượng, nhận góp vốn, thuê quyền sử dụng đất nông nghiệp để thực hiện dự án đầu tư sản xuất, kinh doanh phi nông nghiệp</w:t>
      </w:r>
    </w:p>
    <w:p>
      <w:r>
        <w:t>x</w:t>
      </w:r>
    </w:p>
    <w:p>
      <w:r>
        <w:t>x</w:t>
      </w:r>
    </w:p>
    <w:p>
      <w:r>
        <w:t>x</w:t>
      </w:r>
    </w:p>
    <w:p>
      <w:r>
        <w:t>2</w:t>
      </w:r>
    </w:p>
    <w:p>
      <w:r>
        <w:t>1.003010.000.00.00. H 58</w:t>
      </w:r>
    </w:p>
    <w:p>
      <w:r>
        <w:t>Thẩm định nhu cầu sử dụng đất; thẩm định điều   kiện giao đất, thuê đất không thông qua hình thức đấu giá quyền sử dụng đất, điều kiện cho phép chuyển mục đích sử dụng đất để thực hiện dự án đầu tư đối với tổ chức, cơ sở tôn giáo, người Việt Nam định cư ở nước ngoài, doanh nghiệp có vốn đầu tư nước ngoài, tổ chức nước ngoài có chức năng ngoại giao</w:t>
      </w:r>
    </w:p>
    <w:p>
      <w:r>
        <w:t>x</w:t>
      </w:r>
    </w:p>
    <w:p>
      <w:r>
        <w:t>x</w:t>
      </w:r>
    </w:p>
    <w:p>
      <w:r>
        <w:t>x</w:t>
      </w:r>
    </w:p>
    <w:p>
      <w:r>
        <w:t>3</w:t>
      </w:r>
    </w:p>
    <w:p>
      <w:r>
        <w:t>1.002253.000.00.00.H58</w:t>
      </w:r>
    </w:p>
    <w:p>
      <w:r>
        <w:t>Giao đất, cho thuê đất không thông qua hình thức đấu giá quyền sử dụng đất đối với dự án phải trình cơ quan nhà nước có thẩm quyền xét duyệt hoặc phải cấp giấy chứng nhận đầu tư mà người xin giao đất, thuê đất là tổ chức, cơ sở tôn giáo, người Việt Nam định cư ở nước ngoài, doanh nghiệp có vốn đầu tư nước ngoài, tổ chức nước ngoài có chức năng ngoại giao</w:t>
      </w:r>
    </w:p>
    <w:p>
      <w:r>
        <w:t>x</w:t>
      </w:r>
    </w:p>
    <w:p>
      <w:r>
        <w:t>x</w:t>
      </w:r>
    </w:p>
    <w:p>
      <w:r>
        <w:t>x</w:t>
      </w:r>
    </w:p>
    <w:p>
      <w:r>
        <w:t>x</w:t>
      </w:r>
    </w:p>
    <w:p>
      <w:r>
        <w:t>x</w:t>
      </w:r>
    </w:p>
    <w:p>
      <w:r>
        <w:t>4</w:t>
      </w:r>
    </w:p>
    <w:p>
      <w:r>
        <w:t>1.002040.000.00.00.H58</w:t>
      </w:r>
    </w:p>
    <w:p>
      <w:r>
        <w:t>Giao đất, cho thuê đất không thông qua hình thức đấu giá quyền sử dụng đất đối với dự án không phải trình cơ quan nhà nước có thẩm quyền xét duyệt; dự án không phải cấp giấy chứng nhận đầu tư; trường hợp không phải lập dự án đầu tư xây dựng công trình mà người xin giao đất, thuê đất là tổ chức, cơ sở tôn giáo, người Việt Nam định cư ở nước ngoài, doanh nghiệp có vốn đầu tư nước ngoài, tổ chức nước ngoài có chức năng ngoại giao</w:t>
      </w:r>
    </w:p>
    <w:p>
      <w:r>
        <w:t>x</w:t>
      </w:r>
    </w:p>
    <w:p>
      <w:r>
        <w:t>x</w:t>
      </w:r>
    </w:p>
    <w:p>
      <w:r>
        <w:t>x</w:t>
      </w:r>
    </w:p>
    <w:p>
      <w:r>
        <w:t>x</w:t>
      </w:r>
    </w:p>
    <w:p>
      <w:r>
        <w:t>x</w:t>
      </w:r>
    </w:p>
    <w:p>
      <w:r>
        <w:t>5</w:t>
      </w:r>
    </w:p>
    <w:p>
      <w:r>
        <w:t>1.004257.000.00.00.H58</w:t>
      </w:r>
    </w:p>
    <w:p>
      <w:r>
        <w:t>Chuyển mục đích sử dụng đất phải được phép của cơ quan có thẩm quyền đối với tổ chức, người Việt Nam định cư ở nước ngoài, doanh nghiệp có vốn đầu tư nước ngoài</w:t>
      </w:r>
    </w:p>
    <w:p>
      <w:r>
        <w:t>x</w:t>
      </w:r>
    </w:p>
    <w:p>
      <w:r>
        <w:t>x</w:t>
      </w:r>
    </w:p>
    <w:p>
      <w:r>
        <w:t>x</w:t>
      </w:r>
    </w:p>
    <w:p>
      <w:r>
        <w:t>x</w:t>
      </w:r>
    </w:p>
    <w:p>
      <w:r>
        <w:t>x</w:t>
      </w:r>
    </w:p>
    <w:p>
      <w:r>
        <w:t>6</w:t>
      </w:r>
    </w:p>
    <w:p>
      <w:r>
        <w:t>1.001039.000.00.00.H58</w:t>
      </w:r>
    </w:p>
    <w:p>
      <w:r>
        <w:t>Thu hồi đất do chấm dứt việc sử dụng đất theo pháp luật, tự nguyện trả lại đất đối với trường hợp thu hồi đất của tổ chức, cơ sở tôn giáo, tổ chức nước ngoài có chức năng ngoại giao, người Việt Nam định cư ở nước ngoài, doanh nghiệp có vốn đầu tư nước ngoài</w:t>
      </w:r>
    </w:p>
    <w:p>
      <w:r>
        <w:t>x</w:t>
      </w:r>
    </w:p>
    <w:p>
      <w:r>
        <w:t>x</w:t>
      </w:r>
    </w:p>
    <w:p>
      <w:r>
        <w:t>x</w:t>
      </w:r>
    </w:p>
    <w:p>
      <w:r>
        <w:t>7</w:t>
      </w:r>
    </w:p>
    <w:p>
      <w:r>
        <w:t>1.000964.000.00.00.H58</w:t>
      </w:r>
    </w:p>
    <w:p>
      <w:r>
        <w:t>Thu hồi đất ở trong khu vực bị ô nhiễm môi trường có nguy cơ đe dọa tính mạng con người; đất ở có nguy cơ sạt lở, sụt lún, bị ảnh hưởng bởi hiện tượng thiên tai khác đe dọa tính mạng con người đối với trường hợp thu hồi đất ở thuộc dự án nhà ở của tổ chức kinh tế, người Việt Nam định cư ở nước ngoài, doanh nghiệp có vốn đầu tư nước ngoài</w:t>
      </w:r>
    </w:p>
    <w:p>
      <w:r>
        <w:t>x</w:t>
      </w:r>
    </w:p>
    <w:p>
      <w:r>
        <w:t>x</w:t>
      </w:r>
    </w:p>
    <w:p>
      <w:r>
        <w:t>x</w:t>
      </w:r>
    </w:p>
    <w:p>
      <w:r>
        <w:t>8</w:t>
      </w:r>
    </w:p>
    <w:p>
      <w:r>
        <w:t>1.001007.000.00.00.H58</w:t>
      </w:r>
    </w:p>
    <w:p>
      <w:r>
        <w:t>Thu hồi đất vì mục đích quốc phòng, an ninh; phát triển kinh tế - xã hội vì lợi ích quốc gia, công cộng</w:t>
      </w:r>
    </w:p>
    <w:p>
      <w:r>
        <w:t>x</w:t>
      </w:r>
    </w:p>
    <w:p>
      <w:r>
        <w:t>x</w:t>
      </w:r>
    </w:p>
    <w:p>
      <w:r>
        <w:t>x</w:t>
      </w:r>
    </w:p>
    <w:p>
      <w:r>
        <w:t>9</w:t>
      </w:r>
    </w:p>
    <w:p>
      <w:r>
        <w:t>1.004688.000.00.00.H58</w:t>
      </w:r>
    </w:p>
    <w:p>
      <w:r>
        <w:t>Điều chỉnh quyết định thu hồi đất, giao đất, cho thuê đất, cho phép chuyển mục đích sử dụng đất của Thủ tướng Chính phủ đã ban hành trước ngày 01/7/2004</w:t>
      </w:r>
    </w:p>
    <w:p>
      <w:r>
        <w:t>x</w:t>
      </w:r>
    </w:p>
    <w:p>
      <w:r>
        <w:t>x</w:t>
      </w:r>
    </w:p>
    <w:p>
      <w:r>
        <w:t>x</w:t>
      </w:r>
    </w:p>
    <w:p>
      <w:r>
        <w:t>10</w:t>
      </w:r>
    </w:p>
    <w:p>
      <w:r>
        <w:t>1.004267.000.00.00.H58</w:t>
      </w:r>
    </w:p>
    <w:p>
      <w:r>
        <w:t>Giải quyết tranh chấp đất đai thuộc thẩm quyền của Chủ tịch Ủy ban nhân dân cấp tỉnh</w:t>
      </w:r>
    </w:p>
    <w:p>
      <w:r>
        <w:t>x</w:t>
      </w:r>
    </w:p>
    <w:p>
      <w:r>
        <w:t>x</w:t>
      </w:r>
    </w:p>
    <w:p>
      <w:r>
        <w:t>x</w:t>
      </w:r>
    </w:p>
    <w:p>
      <w:r>
        <w:t>11</w:t>
      </w:r>
    </w:p>
    <w:p>
      <w:r>
        <w:t>1.005398.000.00.00.H58</w:t>
      </w:r>
    </w:p>
    <w:p>
      <w:r>
        <w:t>Đăng ký quyền sử dụng đất lần đầu</w:t>
      </w:r>
    </w:p>
    <w:p>
      <w:r>
        <w:t>x</w:t>
      </w:r>
    </w:p>
    <w:p>
      <w:r>
        <w:t>x</w:t>
      </w:r>
    </w:p>
    <w:p>
      <w:r>
        <w:t>x</w:t>
      </w:r>
    </w:p>
    <w:p>
      <w:r>
        <w:t>12</w:t>
      </w:r>
    </w:p>
    <w:p>
      <w:r>
        <w:t>2.001938.000.00.00.H58</w:t>
      </w:r>
    </w:p>
    <w:p>
      <w:r>
        <w:t>Đăng ký đất đai lần đầu đối với trường hợp được Nhà nước giao đất để quản lý</w:t>
      </w:r>
    </w:p>
    <w:p>
      <w:r>
        <w:t>x</w:t>
      </w:r>
    </w:p>
    <w:p>
      <w:r>
        <w:t>x</w:t>
      </w:r>
    </w:p>
    <w:p>
      <w:r>
        <w:t>x</w:t>
      </w:r>
    </w:p>
    <w:p>
      <w:r>
        <w:t>13</w:t>
      </w:r>
    </w:p>
    <w:p>
      <w:r>
        <w:t>1.004238.000.00.00.H58</w:t>
      </w:r>
    </w:p>
    <w:p>
      <w:r>
        <w:t>Xóa đăng ký cho thuê, cho thuê lại, góp vốn bằng quyền sử dụng đất, quyền sở hữu tài sản gắn liền với đất</w:t>
      </w:r>
    </w:p>
    <w:p>
      <w:r>
        <w:t>x</w:t>
      </w:r>
    </w:p>
    <w:p>
      <w:r>
        <w:t>x</w:t>
      </w:r>
    </w:p>
    <w:p>
      <w:r>
        <w:t>x</w:t>
      </w:r>
    </w:p>
    <w:p>
      <w:r>
        <w:t>x</w:t>
      </w:r>
    </w:p>
    <w:p>
      <w:r>
        <w:t>x</w:t>
      </w:r>
    </w:p>
    <w:p>
      <w:r>
        <w:t>14</w:t>
      </w:r>
    </w:p>
    <w:p>
      <w:r>
        <w:t>1.004227.000.00.00.H58</w:t>
      </w:r>
    </w:p>
    <w:p>
      <w:r>
        <w:t>Đăng ký biến động về sử dụng đất, tài sản gắn liền với đất do thay đổi thông tin về người được cấp Giấy chứng nhận (đổi tên hoặc giấy tờ pháp nhân, giấy tờ nhân thân, địa chỉ); giảm diện tích thửa đất do sạt lở tự nhiên; thay đổi về hạn chế quyền sử dụng đất; thay đổi về nghĩa vụ tài chính; thay đổi về tài sản gắn liền với đất so với nội dung đã đăng ký, cấp Giấy chứng nhận</w:t>
      </w:r>
    </w:p>
    <w:p>
      <w:r>
        <w:t>x</w:t>
      </w:r>
    </w:p>
    <w:p>
      <w:r>
        <w:t>x</w:t>
      </w:r>
    </w:p>
    <w:p>
      <w:r>
        <w:t>x</w:t>
      </w:r>
    </w:p>
    <w:p>
      <w:r>
        <w:t>x</w:t>
      </w:r>
    </w:p>
    <w:p>
      <w:r>
        <w:t>x</w:t>
      </w:r>
    </w:p>
    <w:p>
      <w:r>
        <w:t>15</w:t>
      </w:r>
    </w:p>
    <w:p>
      <w:r>
        <w:t>1.004221.000.00.00.H58</w:t>
      </w:r>
    </w:p>
    <w:p>
      <w:r>
        <w:t>Đăng ký xác lập quyền sử dụng hạn chế thửa đất liền kề sau khi được cấp Giấy chứng nhận lần đầu và đăng ký thay đổi, chấm dứt quyền sử dụng hạn chế thửa đất liền kề</w:t>
      </w:r>
    </w:p>
    <w:p>
      <w:r>
        <w:t>x</w:t>
      </w:r>
    </w:p>
    <w:p>
      <w:r>
        <w:t>x</w:t>
      </w:r>
    </w:p>
    <w:p>
      <w:r>
        <w:t>x</w:t>
      </w:r>
    </w:p>
    <w:p>
      <w:r>
        <w:t>x</w:t>
      </w:r>
    </w:p>
    <w:p>
      <w:r>
        <w:t>x</w:t>
      </w:r>
    </w:p>
    <w:p>
      <w:r>
        <w:t>16</w:t>
      </w:r>
    </w:p>
    <w:p>
      <w:r>
        <w:t>1.004203.000.00.00.H58</w:t>
      </w:r>
    </w:p>
    <w:p>
      <w:r>
        <w:t>Tách thửa hoặc hợp thửa đất</w:t>
      </w:r>
    </w:p>
    <w:p>
      <w:r>
        <w:t>x</w:t>
      </w:r>
    </w:p>
    <w:p>
      <w:r>
        <w:t>x</w:t>
      </w:r>
    </w:p>
    <w:p>
      <w:r>
        <w:t>x</w:t>
      </w:r>
    </w:p>
    <w:p>
      <w:r>
        <w:t>x</w:t>
      </w:r>
    </w:p>
    <w:p>
      <w:r>
        <w:t>x</w:t>
      </w:r>
    </w:p>
    <w:p>
      <w:r>
        <w:t>17</w:t>
      </w:r>
    </w:p>
    <w:p>
      <w:r>
        <w:t>1.004199.000.00.00.H58</w:t>
      </w:r>
    </w:p>
    <w:p>
      <w:r>
        <w:t>Cấp đổi Giấy chứng nhận quyền sử dụng đất, quyền sở hữu nhà ở và tài sản khác gắn liền với đất (Cấp tỉnh - trường hợp đã thành lập Văn phòng đăng ký đất đai)</w:t>
      </w:r>
    </w:p>
    <w:p>
      <w:r>
        <w:t>x</w:t>
      </w:r>
    </w:p>
    <w:p>
      <w:r>
        <w:t>x</w:t>
      </w:r>
    </w:p>
    <w:p>
      <w:r>
        <w:t>x</w:t>
      </w:r>
    </w:p>
    <w:p>
      <w:r>
        <w:t>x</w:t>
      </w:r>
    </w:p>
    <w:p>
      <w:r>
        <w:t>x</w:t>
      </w:r>
    </w:p>
    <w:p>
      <w:r>
        <w:t>18</w:t>
      </w:r>
    </w:p>
    <w:p>
      <w:r>
        <w:t>1.004193.000.00.00.H58</w:t>
      </w:r>
    </w:p>
    <w:p>
      <w:r>
        <w:t>Đính chính Giấy chứng nhận đã cấp (cấp tỉnh - trường hợp đã thành lập Văn phòng đăng ký đất đai)</w:t>
      </w:r>
    </w:p>
    <w:p>
      <w:r>
        <w:t>x</w:t>
      </w:r>
    </w:p>
    <w:p>
      <w:r>
        <w:t>x</w:t>
      </w:r>
    </w:p>
    <w:p>
      <w:r>
        <w:t>x</w:t>
      </w:r>
    </w:p>
    <w:p>
      <w:r>
        <w:t>x</w:t>
      </w:r>
    </w:p>
    <w:p>
      <w:r>
        <w:t>x</w:t>
      </w:r>
    </w:p>
    <w:p>
      <w:r>
        <w:t>19</w:t>
      </w:r>
    </w:p>
    <w:p>
      <w:r>
        <w:t>1.004177.000.00.00.H58</w:t>
      </w:r>
    </w:p>
    <w:p>
      <w:r>
        <w:t>Thu hồi Giấy chứng nhận đã cấp không đúng quy định của pháp Luật Đất đai do người sử dụng đất, chủ sở hữu tài sản gắn liền với đất phát hiện (cấp tỉnh - trường hợp đã thành lập VP đăng ký đất đai)</w:t>
      </w:r>
    </w:p>
    <w:p>
      <w:r>
        <w:t>x</w:t>
      </w:r>
    </w:p>
    <w:p>
      <w:r>
        <w:t>x</w:t>
      </w:r>
    </w:p>
    <w:p>
      <w:r>
        <w:t>x</w:t>
      </w:r>
    </w:p>
    <w:p>
      <w:r>
        <w:t>20</w:t>
      </w:r>
    </w:p>
    <w:p>
      <w:r>
        <w:t>1.011616.000.00.00.H58</w:t>
      </w:r>
    </w:p>
    <w:p>
      <w:r>
        <w:t>Đăng ký và cấp Giấy chứng nhận quyền sử dụng đất, quyền sở hữu nhà ở và tài sản khác gắn liền với đất lần đầu (đối với nơi đã thành lập văn phòng đăng ký đất đai)</w:t>
      </w:r>
    </w:p>
    <w:p>
      <w:r>
        <w:t>x</w:t>
      </w:r>
    </w:p>
    <w:p>
      <w:r>
        <w:t>x</w:t>
      </w:r>
    </w:p>
    <w:p>
      <w:r>
        <w:t>x</w:t>
      </w:r>
    </w:p>
    <w:p>
      <w:r>
        <w:t>x</w:t>
      </w:r>
    </w:p>
    <w:p>
      <w:r>
        <w:t>x</w:t>
      </w:r>
    </w:p>
    <w:p>
      <w:r>
        <w:t>21</w:t>
      </w:r>
    </w:p>
    <w:p>
      <w:r>
        <w:t>2.000983.000.00.00.H58</w:t>
      </w:r>
    </w:p>
    <w:p>
      <w:r>
        <w:t>Cấp Giấy chứng nhận quyền sử dụng đất, quyền sở hữu nhà ở và tài sản khác gắn liền với đất cho người đã đăng ký quyền sử dụng đất lần đầu</w:t>
      </w:r>
    </w:p>
    <w:p>
      <w:r>
        <w:t>x</w:t>
      </w:r>
    </w:p>
    <w:p>
      <w:r>
        <w:t>x</w:t>
      </w:r>
    </w:p>
    <w:p>
      <w:r>
        <w:t>x</w:t>
      </w:r>
    </w:p>
    <w:p>
      <w:r>
        <w:t>x</w:t>
      </w:r>
    </w:p>
    <w:p>
      <w:r>
        <w:t>x</w:t>
      </w:r>
    </w:p>
    <w:p>
      <w:r>
        <w:t>22</w:t>
      </w:r>
    </w:p>
    <w:p>
      <w:r>
        <w:t>1.002255.000.00.00.H58</w:t>
      </w:r>
    </w:p>
    <w:p>
      <w:r>
        <w:t>Đăng ký, cấp Giấy chứng nhận quyền sử dụng đất, quyền sở hữu nhà ở và tài sản khác gắn liền với đất lần đầu đối với tài sản gắn liền với đất mà chủ sở hữu không đồng thời là người sử dụng đất</w:t>
      </w:r>
    </w:p>
    <w:p>
      <w:r>
        <w:t>x</w:t>
      </w:r>
    </w:p>
    <w:p>
      <w:r>
        <w:t>x</w:t>
      </w:r>
    </w:p>
    <w:p>
      <w:r>
        <w:t>x</w:t>
      </w:r>
    </w:p>
    <w:p>
      <w:r>
        <w:t>x</w:t>
      </w:r>
    </w:p>
    <w:p>
      <w:r>
        <w:t>x</w:t>
      </w:r>
    </w:p>
    <w:p>
      <w:r>
        <w:t>23</w:t>
      </w:r>
    </w:p>
    <w:p>
      <w:r>
        <w:t>2.000976.000.00.00.H58</w:t>
      </w:r>
    </w:p>
    <w:p>
      <w:r>
        <w:t>Đăng ký thay đổi tài sản gắn liền với đất vào Giấy chứng nhận đã cấp</w:t>
      </w:r>
    </w:p>
    <w:p>
      <w:r>
        <w:t>x</w:t>
      </w:r>
    </w:p>
    <w:p>
      <w:r>
        <w:t>x</w:t>
      </w:r>
    </w:p>
    <w:p>
      <w:r>
        <w:t>x</w:t>
      </w:r>
    </w:p>
    <w:p>
      <w:r>
        <w:t>x</w:t>
      </w:r>
    </w:p>
    <w:p>
      <w:r>
        <w:t>x</w:t>
      </w:r>
    </w:p>
    <w:p>
      <w:r>
        <w:t>24</w:t>
      </w:r>
    </w:p>
    <w:p>
      <w:r>
        <w:t>1.002273.000.00.00.H58</w:t>
      </w:r>
    </w:p>
    <w:p>
      <w:r>
        <w:t>Đăng ký, cấp Giấy chứng nhận quyền sử dụng đất, quyền sở hữu nhà ở và tài sản khác gắn liền với đất cho người nhận chuyển nhượng quyền sử dụng đất, mua nhà ở, công trình xây dựng trong các dự án phát triển nhà ở và trong các dự án kinh doanh bất động sản không phải dự án phát triển nhà ở</w:t>
      </w:r>
    </w:p>
    <w:p>
      <w:r>
        <w:t>x</w:t>
      </w:r>
    </w:p>
    <w:p>
      <w:r>
        <w:t>x</w:t>
      </w:r>
    </w:p>
    <w:p>
      <w:r>
        <w:t>x</w:t>
      </w:r>
    </w:p>
    <w:p>
      <w:r>
        <w:t>x</w:t>
      </w:r>
    </w:p>
    <w:p>
      <w:r>
        <w:t>x</w:t>
      </w:r>
    </w:p>
    <w:p>
      <w:r>
        <w:t>25</w:t>
      </w:r>
    </w:p>
    <w:p>
      <w:r>
        <w:t>1.002993.000.00.00.H58</w:t>
      </w:r>
    </w:p>
    <w:p>
      <w:r>
        <w:t>Đăng ký, cấp Giấy chứng nhận quyền sử dụng đất, quyền sở hữu nhà ở và tài sản khác gắn liền với đất đối với trường hợp đã chuyển quyền sử dụng đất trước ngày 01 tháng 7 năm 2014 mà bên chuyển quyền đã được cấp Giấy chứng nhận nhưng chưa thực hiện thủ tục chuyển quyền theo quy định (đã thành lập)</w:t>
      </w:r>
    </w:p>
    <w:p>
      <w:r>
        <w:t>x</w:t>
      </w:r>
    </w:p>
    <w:p>
      <w:r>
        <w:t>x</w:t>
      </w:r>
    </w:p>
    <w:p>
      <w:r>
        <w:t>x</w:t>
      </w:r>
    </w:p>
    <w:p>
      <w:r>
        <w:t>x</w:t>
      </w:r>
    </w:p>
    <w:p>
      <w:r>
        <w:t>x</w:t>
      </w:r>
    </w:p>
    <w:p>
      <w:r>
        <w:t>26</w:t>
      </w:r>
    </w:p>
    <w:p>
      <w:r>
        <w:t>2.000889.000.00.00.H58</w:t>
      </w:r>
    </w:p>
    <w:p>
      <w:r>
        <w:t>Đăng ký biến động quyền sử dụng đất, quyền sở hữu tài sản gắn liền với đất trong các trường hợp chuyển đổi, chuyển nhượng, cho thuê, cho thuê lại, thừa kế, tặng cho, góp vốn bằng quyền sử dụng đất, quyền sở hữu tài sản gắn liền với đất; chuyển quyền sử dụng đất, quyền sở hữu tài sản gắn liền với đất của vợ hoặc chồng thành của chung vợ và chồng; tăng thêm diện tích do nhận chuyển nhượng, thừa kế, tặng cho quyền sử dụng đất đã có Giấy chứng nhận</w:t>
      </w:r>
    </w:p>
    <w:p>
      <w:r>
        <w:t>x</w:t>
      </w:r>
    </w:p>
    <w:p>
      <w:r>
        <w:t>x</w:t>
      </w:r>
    </w:p>
    <w:p>
      <w:r>
        <w:t>x</w:t>
      </w:r>
    </w:p>
    <w:p>
      <w:r>
        <w:t>x</w:t>
      </w:r>
    </w:p>
    <w:p>
      <w:r>
        <w:t>x</w:t>
      </w:r>
    </w:p>
    <w:p>
      <w:r>
        <w:t>27</w:t>
      </w:r>
    </w:p>
    <w:p>
      <w:r>
        <w:t>1.001991.000.00.00.H58</w:t>
      </w:r>
    </w:p>
    <w:p>
      <w:r>
        <w:t>Bán hoặc góp vốn bằng tài sản gắn liền với đất thuê của Nhà nước theo hình thức thuê đất trả tiền hàng năm</w:t>
      </w:r>
    </w:p>
    <w:p>
      <w:r>
        <w:t>x</w:t>
      </w:r>
    </w:p>
    <w:p>
      <w:r>
        <w:t>x</w:t>
      </w:r>
    </w:p>
    <w:p>
      <w:r>
        <w:t>x</w:t>
      </w:r>
    </w:p>
    <w:p>
      <w:r>
        <w:t>x</w:t>
      </w:r>
    </w:p>
    <w:p>
      <w:r>
        <w:t>x</w:t>
      </w:r>
    </w:p>
    <w:p>
      <w:r>
        <w:t>28</w:t>
      </w:r>
    </w:p>
    <w:p>
      <w:r>
        <w:t>2.000880.000.00.00.H58</w:t>
      </w:r>
    </w:p>
    <w:p>
      <w:r>
        <w:t>Đăng ký biến động quyền sử dụng đất, quyền sở hữu tài sản gắn liền với đất trong các trường hợp giải quyết tranh chấp, khiếu nại, tố cáo về đất đai; xử lý nợ hợp đồng thế chấp, góp vốn; kê biên, đấu giá quyền sử dụng đất, tài sản gắn liền với đất để thi hành án; chia, tách, hợp nhất, sáp nhập tổ chức; chuyển đổi công ty; thỏa thuận hợp nhất hoặc phân chia quyền sử dụng đất, tài sản gắn liền với đất của hộ gia đình, của vợ và chồng, của nhóm người sử dụng đất; đăng ký biến động đối với trường hợp hộ gia đình, cá nhân đưa quyền sử dụng đất vào doanh nghiệp</w:t>
      </w:r>
    </w:p>
    <w:p>
      <w:r>
        <w:t>x</w:t>
      </w:r>
    </w:p>
    <w:p>
      <w:r>
        <w:t>x</w:t>
      </w:r>
    </w:p>
    <w:p>
      <w:r>
        <w:t>x</w:t>
      </w:r>
    </w:p>
    <w:p>
      <w:r>
        <w:t>x</w:t>
      </w:r>
    </w:p>
    <w:p>
      <w:r>
        <w:t>x</w:t>
      </w:r>
    </w:p>
    <w:p>
      <w:r>
        <w:t>29</w:t>
      </w:r>
    </w:p>
    <w:p>
      <w:r>
        <w:t>1.001134.000.00.00.H58</w:t>
      </w:r>
    </w:p>
    <w:p>
      <w:r>
        <w:t>Đăng ký biến động đối với trường hợp chuyển từ hình thức thuê đất trả tiền hàng năm sang thuê đất trả tiền một lần cho cả thời gian thuê hoặc từ giao đất không thu tiền sử dụng đất sang hình thức thuê đất hoặc từ thuê đất sang giao đất có thu tiền sử dụng đất</w:t>
      </w:r>
    </w:p>
    <w:p>
      <w:r>
        <w:t>x</w:t>
      </w:r>
    </w:p>
    <w:p>
      <w:r>
        <w:t>x</w:t>
      </w:r>
    </w:p>
    <w:p>
      <w:r>
        <w:t>x</w:t>
      </w:r>
    </w:p>
    <w:p>
      <w:r>
        <w:t>x</w:t>
      </w:r>
    </w:p>
    <w:p>
      <w:r>
        <w:t>x</w:t>
      </w:r>
    </w:p>
    <w:p>
      <w:r>
        <w:t>30</w:t>
      </w:r>
    </w:p>
    <w:p>
      <w:r>
        <w:t>1.005194.000.00.00.H58</w:t>
      </w:r>
    </w:p>
    <w:p>
      <w:r>
        <w:t>Cấp lại Giấy chứng nhận hoặc cấp lại trang bổ sung của Giấy chứng nhận do bị mất</w:t>
      </w:r>
    </w:p>
    <w:p>
      <w:r>
        <w:t>x</w:t>
      </w:r>
    </w:p>
    <w:p>
      <w:r>
        <w:t>x</w:t>
      </w:r>
    </w:p>
    <w:p>
      <w:r>
        <w:t>x</w:t>
      </w:r>
    </w:p>
    <w:p>
      <w:r>
        <w:t>x</w:t>
      </w:r>
    </w:p>
    <w:p>
      <w:r>
        <w:t>x</w:t>
      </w:r>
    </w:p>
    <w:p>
      <w:r>
        <w:t>31</w:t>
      </w:r>
    </w:p>
    <w:p>
      <w:r>
        <w:t>1.001045.000.00.00.H58</w:t>
      </w:r>
    </w:p>
    <w:p>
      <w:r>
        <w:t>Đăng ký chuyển mục đích sử dụng đất không phải xin phép cơ quan nhà nước có thẩm quyền (cấp tỉnh - trường hợp đã thành lập Văn phòng đăng ký đất đai)</w:t>
      </w:r>
    </w:p>
    <w:p>
      <w:r>
        <w:t>x</w:t>
      </w:r>
    </w:p>
    <w:p>
      <w:r>
        <w:t>x</w:t>
      </w:r>
    </w:p>
    <w:p>
      <w:r>
        <w:t>x</w:t>
      </w:r>
    </w:p>
    <w:p>
      <w:r>
        <w:t>x</w:t>
      </w:r>
    </w:p>
    <w:p>
      <w:r>
        <w:t>x</w:t>
      </w:r>
    </w:p>
    <w:p>
      <w:r>
        <w:t>32</w:t>
      </w:r>
    </w:p>
    <w:p>
      <w:r>
        <w:t>1.001009.000.00.00.H58</w:t>
      </w:r>
    </w:p>
    <w:p>
      <w:r>
        <w:t>Chuyển nhượng vốn đầu tư là giá trị quyền sử dụng đất</w:t>
      </w:r>
    </w:p>
    <w:p>
      <w:r>
        <w:t>x</w:t>
      </w:r>
    </w:p>
    <w:p>
      <w:r>
        <w:t>x</w:t>
      </w:r>
    </w:p>
    <w:p>
      <w:r>
        <w:t>x</w:t>
      </w:r>
    </w:p>
    <w:p>
      <w:r>
        <w:t>x</w:t>
      </w:r>
    </w:p>
    <w:p>
      <w:r>
        <w:t>x</w:t>
      </w:r>
    </w:p>
    <w:p>
      <w:r>
        <w:t>33</w:t>
      </w:r>
    </w:p>
    <w:p>
      <w:r>
        <w:t>1.001990.000.00.00.H58</w:t>
      </w:r>
    </w:p>
    <w:p>
      <w:r>
        <w:t>Gia hạn sử dụng đất ngoài khu công nghệ cao, khu kinh tế</w:t>
      </w:r>
    </w:p>
    <w:p>
      <w:r>
        <w:t>x</w:t>
      </w:r>
    </w:p>
    <w:p>
      <w:r>
        <w:t>x</w:t>
      </w:r>
    </w:p>
    <w:p>
      <w:r>
        <w:t>x</w:t>
      </w:r>
    </w:p>
    <w:p>
      <w:r>
        <w:t>x</w:t>
      </w:r>
    </w:p>
    <w:p>
      <w:r>
        <w:t>x</w:t>
      </w:r>
    </w:p>
    <w:p>
      <w:r>
        <w:t>34</w:t>
      </w:r>
    </w:p>
    <w:p>
      <w:r>
        <w:t>1.004206.000.00.00.H58</w:t>
      </w:r>
    </w:p>
    <w:p>
      <w:r>
        <w:t>Xác nhận tiếp tục sử dụng đất nông nghiệp của hộ gia đình, cá nhân khi hết hạn sử dụng đất đối với trường hợp có nhu cầu</w:t>
      </w:r>
    </w:p>
    <w:p>
      <w:r>
        <w:t>x</w:t>
      </w:r>
    </w:p>
    <w:p>
      <w:r>
        <w:t>x</w:t>
      </w:r>
    </w:p>
    <w:p>
      <w:r>
        <w:t>x</w:t>
      </w:r>
    </w:p>
    <w:p>
      <w:r>
        <w:t>x</w:t>
      </w:r>
    </w:p>
    <w:p>
      <w:r>
        <w:t>x</w:t>
      </w:r>
    </w:p>
    <w:p>
      <w:r>
        <w:t>35</w:t>
      </w:r>
    </w:p>
    <w:p>
      <w:r>
        <w:t>1.004217.000.00.00.H58</w:t>
      </w:r>
    </w:p>
    <w:p>
      <w:r>
        <w:t>Gia hạn sử dụng đất nông nghiệp của cơ sở tôn giáo</w:t>
      </w:r>
    </w:p>
    <w:p>
      <w:r>
        <w:t>x</w:t>
      </w:r>
    </w:p>
    <w:p>
      <w:r>
        <w:t>x</w:t>
      </w:r>
    </w:p>
    <w:p>
      <w:r>
        <w:t>x</w:t>
      </w:r>
    </w:p>
    <w:p>
      <w:r>
        <w:t>x</w:t>
      </w:r>
    </w:p>
    <w:p>
      <w:r>
        <w:t>x</w:t>
      </w:r>
    </w:p>
    <w:p>
      <w:r>
        <w:t>B. THỦ TỤC HÀNH CHÍNH CẤP HUYỆN</w:t>
      </w:r>
    </w:p>
    <w:p>
      <w:r>
        <w:t>STT</w:t>
      </w:r>
    </w:p>
    <w:p>
      <w:r>
        <w:t>Mã TTHC</w:t>
      </w:r>
    </w:p>
    <w:p>
      <w:r>
        <w:t>Tên TTHC</w:t>
      </w:r>
    </w:p>
    <w:p>
      <w:r>
        <w:t>Phí, lệ phí</w:t>
      </w:r>
    </w:p>
    <w:p>
      <w:r>
        <w:t>TTHC liên thông</w:t>
      </w:r>
    </w:p>
    <w:p>
      <w:r>
        <w:t>Dịch vụ công trực tuyến</w:t>
      </w:r>
    </w:p>
    <w:p>
      <w:r>
        <w:t>Dịch vụ bưu chính công ích</w:t>
      </w:r>
    </w:p>
    <w:p>
      <w:r>
        <w:t>Ghi chú</w:t>
      </w:r>
    </w:p>
    <w:p>
      <w:r>
        <w:t>Phí</w:t>
      </w:r>
    </w:p>
    <w:p>
      <w:r>
        <w:t>Lệ phí</w:t>
      </w:r>
    </w:p>
    <w:p>
      <w:r>
        <w:t>Cùng cấp</w:t>
      </w:r>
    </w:p>
    <w:p>
      <w:r>
        <w:t>02 cấp</w:t>
      </w:r>
    </w:p>
    <w:p>
      <w:r>
        <w:t>03 cấp</w:t>
      </w:r>
    </w:p>
    <w:p>
      <w:r>
        <w:t>Toàn trình</w:t>
      </w:r>
    </w:p>
    <w:p>
      <w:r>
        <w:t>Một phần</w:t>
      </w:r>
    </w:p>
    <w:p>
      <w:r>
        <w:t>Cung cấp thông tin</w:t>
      </w:r>
    </w:p>
    <w:p>
      <w:r>
        <w:t>(1)</w:t>
      </w:r>
    </w:p>
    <w:p>
      <w:r>
        <w:t>(2)</w:t>
      </w:r>
    </w:p>
    <w:p>
      <w:r>
        <w:t>(3)</w:t>
      </w:r>
    </w:p>
    <w:p>
      <w:r>
        <w:t>(4)</w:t>
      </w:r>
    </w:p>
    <w:p>
      <w:r>
        <w:t>(5)</w:t>
      </w:r>
    </w:p>
    <w:p>
      <w:r>
        <w:t>(6)</w:t>
      </w:r>
    </w:p>
    <w:p>
      <w:r>
        <w:t>(7)</w:t>
      </w:r>
    </w:p>
    <w:p>
      <w:r>
        <w:t>(8)</w:t>
      </w:r>
    </w:p>
    <w:p>
      <w:r>
        <w:t>(9)</w:t>
      </w:r>
    </w:p>
    <w:p>
      <w:r>
        <w:t>(10)</w:t>
      </w:r>
    </w:p>
    <w:p>
      <w:r>
        <w:t>(11)</w:t>
      </w:r>
    </w:p>
    <w:p>
      <w:r>
        <w:t>(12)</w:t>
      </w:r>
    </w:p>
    <w:p>
      <w:r>
        <w:t>(13)</w:t>
      </w:r>
    </w:p>
    <w:p>
      <w:r>
        <w:t>LĨNH VỰC ĐẤT ĐAI</w:t>
      </w:r>
    </w:p>
    <w:p>
      <w:r>
        <w:t>1</w:t>
      </w:r>
    </w:p>
    <w:p>
      <w:r>
        <w:t>1.005187.000.00.00.H58</w:t>
      </w:r>
    </w:p>
    <w:p>
      <w:r>
        <w:t>Thu hồi đất ở trong khu vực bị ô nhiễm môi trường có nguy cơ đe dọa tính mạng con người; đất ở có nguy cơ sạt lở, sụt lún, bị ảnh hưởng bởi hiện tượng thiên tai khác đe dọa tính mạng con người đối với trường hợp thu hồi đất ở của hộ gia đình, cá nhân, người Việt Nam định cư ở nước ngoài được sở hữu nhà ở tại Việt Nam</w:t>
      </w:r>
    </w:p>
    <w:p>
      <w:r>
        <w:t>x</w:t>
      </w:r>
    </w:p>
    <w:p>
      <w:r>
        <w:t>x</w:t>
      </w:r>
    </w:p>
    <w:p>
      <w:r>
        <w:t>x</w:t>
      </w:r>
    </w:p>
    <w:p>
      <w:r>
        <w:t>2</w:t>
      </w:r>
    </w:p>
    <w:p>
      <w:r>
        <w:t>1.005367.000.00.00.H58</w:t>
      </w:r>
    </w:p>
    <w:p>
      <w:r>
        <w:t>Thu hồi đất do chấm dứt việc sử dụng đất theo pháp luật, tự nguyện trả lại đất đối với trường hợp thu hồi đất của hộ gia đình, cá nhân, cộng đồng dân cư, thu hồi đất ở của người Việt Nam định cư ở nước ngoài được sở hữu nhà ở tại Việt Nam</w:t>
      </w:r>
    </w:p>
    <w:p>
      <w:r>
        <w:t>x</w:t>
      </w:r>
    </w:p>
    <w:p>
      <w:r>
        <w:t>x</w:t>
      </w:r>
    </w:p>
    <w:p>
      <w:r>
        <w:t>x</w:t>
      </w:r>
    </w:p>
    <w:p>
      <w:r>
        <w:t>3</w:t>
      </w:r>
    </w:p>
    <w:p>
      <w:r>
        <w:t>1.000798.000.00.00.H58</w:t>
      </w:r>
    </w:p>
    <w:p>
      <w:r>
        <w:t>Chuyển mục đích sử dụng đất phải được phép của cơ quan nhà nước có thẩm quyền đối với hộ gia đình, cá nhân</w:t>
      </w:r>
    </w:p>
    <w:p>
      <w:r>
        <w:t>x</w:t>
      </w:r>
    </w:p>
    <w:p>
      <w:r>
        <w:t>x</w:t>
      </w:r>
    </w:p>
    <w:p>
      <w:r>
        <w:t>x</w:t>
      </w:r>
    </w:p>
    <w:p>
      <w:r>
        <w:t>x</w:t>
      </w:r>
    </w:p>
    <w:p>
      <w:r>
        <w:t>x</w:t>
      </w:r>
    </w:p>
    <w:p>
      <w:r>
        <w:t>4</w:t>
      </w:r>
    </w:p>
    <w:p>
      <w:r>
        <w:t>2.001234.000.00.00.H58</w:t>
      </w:r>
    </w:p>
    <w:p>
      <w:r>
        <w:t>Thẩm định nhu cầu sử dụng đất để xem xét giao đất, cho thuê đất không thông qua hình thức đấu giá quyền sử dụng đất đối với hộ gia đình, cá nhân, cộng đồng dân cư</w:t>
      </w:r>
    </w:p>
    <w:p>
      <w:r>
        <w:t>x</w:t>
      </w:r>
    </w:p>
    <w:p>
      <w:r>
        <w:t>x</w:t>
      </w:r>
    </w:p>
    <w:p>
      <w:r>
        <w:t>x</w:t>
      </w:r>
    </w:p>
    <w:p>
      <w:r>
        <w:t>5</w:t>
      </w:r>
    </w:p>
    <w:p>
      <w:r>
        <w:t>2.000381.000.00.00.H58</w:t>
      </w:r>
    </w:p>
    <w:p>
      <w:r>
        <w:t>Giao đất, cho thuê đất cho hộ gia đình, cá nhân; giao đất cho cộng đồng dân cư đối với trường hợp giao đất, cho thuê đất không thông qua hình thức đấu giá quyền sử dụng đất</w:t>
      </w:r>
    </w:p>
    <w:p>
      <w:r>
        <w:t>x</w:t>
      </w:r>
    </w:p>
    <w:p>
      <w:r>
        <w:t>x</w:t>
      </w:r>
    </w:p>
    <w:p>
      <w:r>
        <w:t>x</w:t>
      </w:r>
    </w:p>
    <w:p>
      <w:r>
        <w:t>x</w:t>
      </w:r>
    </w:p>
    <w:p>
      <w:r>
        <w:t>x</w:t>
      </w:r>
    </w:p>
    <w:p>
      <w:r>
        <w:t>6</w:t>
      </w:r>
    </w:p>
    <w:p>
      <w:r>
        <w:t>1.003572.000.00.00.H58</w:t>
      </w:r>
    </w:p>
    <w:p>
      <w:r>
        <w:t>Chuyển đổi quyền sử dụng đất nông nghiệp của hộ gia đình, cá nhân để thực hiện “dồn điền đổi thửa” (đồng loạt)</w:t>
      </w:r>
    </w:p>
    <w:p>
      <w:r>
        <w:t>x</w:t>
      </w:r>
    </w:p>
    <w:p>
      <w:r>
        <w:t>x</w:t>
      </w:r>
    </w:p>
    <w:p>
      <w:r>
        <w:t>x</w:t>
      </w:r>
    </w:p>
    <w:p>
      <w:r>
        <w:t>7</w:t>
      </w:r>
    </w:p>
    <w:p>
      <w:r>
        <w:t>2.000395.000.00.00.H58</w:t>
      </w:r>
    </w:p>
    <w:p>
      <w:r>
        <w:t>Giải quyết tranh chấp đất đai thuộc thẩm quyền của Chủ tịch Ủy ban nhân dân cấp huyện</w:t>
      </w:r>
    </w:p>
    <w:p>
      <w:r>
        <w:t>x</w:t>
      </w:r>
    </w:p>
    <w:p>
      <w:r>
        <w:t>x</w:t>
      </w:r>
    </w:p>
    <w:p>
      <w:r>
        <w:t>x</w:t>
      </w:r>
    </w:p>
    <w:p>
      <w:r>
        <w:t>C. THỦ TỤC HÀNH CHÍNH CẤP XÃ</w:t>
      </w:r>
    </w:p>
    <w:p>
      <w:r>
        <w:t>STT</w:t>
      </w:r>
    </w:p>
    <w:p>
      <w:r>
        <w:t>Mã TTHC</w:t>
      </w:r>
    </w:p>
    <w:p>
      <w:r>
        <w:t>Tên TTHC</w:t>
      </w:r>
    </w:p>
    <w:p>
      <w:r>
        <w:t>Phí, lệ phí</w:t>
      </w:r>
    </w:p>
    <w:p>
      <w:r>
        <w:t>TTHC</w:t>
      </w:r>
    </w:p>
    <w:p>
      <w:r>
        <w:t>liên thông</w:t>
      </w:r>
    </w:p>
    <w:p>
      <w:r>
        <w:t>Dịch vụ công</w:t>
      </w:r>
    </w:p>
    <w:p>
      <w:r>
        <w:t>trực tuyến</w:t>
      </w:r>
    </w:p>
    <w:p>
      <w:r>
        <w:t>Dịch vụ Bưu chính công ích</w:t>
      </w:r>
    </w:p>
    <w:p>
      <w:r>
        <w:t>Ghi chú</w:t>
      </w:r>
    </w:p>
    <w:p>
      <w:r>
        <w:t>Phí</w:t>
      </w:r>
    </w:p>
    <w:p>
      <w:r>
        <w:t>lệ phí</w:t>
      </w:r>
    </w:p>
    <w:p>
      <w:r>
        <w:t>Cùng cấp</w:t>
      </w:r>
    </w:p>
    <w:p>
      <w:r>
        <w:t>02 cấp</w:t>
      </w:r>
    </w:p>
    <w:p>
      <w:r>
        <w:t>03 cấp</w:t>
      </w:r>
    </w:p>
    <w:p>
      <w:r>
        <w:t>Toàn trình</w:t>
      </w:r>
    </w:p>
    <w:p>
      <w:r>
        <w:t>Một phần</w:t>
      </w:r>
    </w:p>
    <w:p>
      <w:r>
        <w:t>Cung cấp thông tin</w:t>
      </w:r>
    </w:p>
    <w:p>
      <w:r>
        <w:t>(1)</w:t>
      </w:r>
    </w:p>
    <w:p>
      <w:r>
        <w:t>(2)</w:t>
      </w:r>
    </w:p>
    <w:p>
      <w:r>
        <w:t>(3)</w:t>
      </w:r>
    </w:p>
    <w:p>
      <w:r>
        <w:t>(4)</w:t>
      </w:r>
    </w:p>
    <w:p>
      <w:r>
        <w:t>(5)</w:t>
      </w:r>
    </w:p>
    <w:p>
      <w:r>
        <w:t>(6)</w:t>
      </w:r>
    </w:p>
    <w:p>
      <w:r>
        <w:t>(7)</w:t>
      </w:r>
    </w:p>
    <w:p>
      <w:r>
        <w:t>(8)</w:t>
      </w:r>
    </w:p>
    <w:p>
      <w:r>
        <w:t>(9)</w:t>
      </w:r>
    </w:p>
    <w:p>
      <w:r>
        <w:t>(10)</w:t>
      </w:r>
    </w:p>
    <w:p>
      <w:r>
        <w:t>(11)</w:t>
      </w:r>
    </w:p>
    <w:p>
      <w:r>
        <w:t>(12)</w:t>
      </w:r>
    </w:p>
    <w:p>
      <w:r>
        <w:t>(13)</w:t>
      </w:r>
    </w:p>
    <w:p>
      <w:r>
        <w:t>I. LĨNH VỰC ĐẤT ĐAI</w:t>
      </w:r>
    </w:p>
    <w:p>
      <w:r>
        <w:t>1</w:t>
      </w:r>
    </w:p>
    <w:p>
      <w:r>
        <w:t>1.003554.000.00.00.H58</w:t>
      </w:r>
    </w:p>
    <w:p>
      <w:r>
        <w:t>Hòa giải tranh chấp đất đai</w:t>
      </w:r>
    </w:p>
    <w:p>
      <w:r>
        <w:t>x</w:t>
      </w:r>
    </w:p>
    <w:p>
      <w:r>
        <w:t>x</w:t>
      </w:r>
    </w:p>
    <w:p>
      <w:r>
        <w:t>x</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