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2873/QĐ-UBND năm 2024 phê duyệt Quy trình thực hiện dịch vụ công trực tuyến trong lĩnh vực Quản lý chất lượng Nông lâm sản và Thủy sản thuộc thẩm quyền giải quyết của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2873 / QĐ -UBND</w:t>
      </w:r>
    </w:p>
    <w:p>
      <w:r>
        <w:t>Quảng Bình, ngày  1 1 tháng  10  năm 202 4</w:t>
      </w:r>
    </w:p>
    <w:p>
      <w:r>
        <w:t>QUYẾT ĐỊNH</w:t>
      </w:r>
    </w:p>
    <w:p>
      <w:r>
        <w:t>PHÊ DUYỆT QUY TRÌNH THỰC HIỆN DỊCH VỤ CÔNG TRỰC TUYẾN TRONG LĨNH VỰC QUẢN LÝ CHẤT LƯỢNG NÔNG LÂM SẢN VÀ THỦY SẢN THUỘC THẨM QUYỀN GIẢI QUYẾT CỦA SỞ NÔNG NGHIỆP VÀ PHÁT TRIỂN NÔNG THÔN TỈNH QUẢNG BÌNH</w:t>
      </w:r>
    </w:p>
    <w:p>
      <w:r>
        <w:t>CHỦ TỊCH ỦY BAN NHÂN DÂN TỈNH QUẢNG BÌNH</w:t>
      </w:r>
    </w:p>
    <w:p>
      <w:r>
        <w:t>Căn cứ Luật Tổ chức Chính quyền địa phương ngày 19/6/2015; Luật sửa đ ổ 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 ô 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 ế t thủ tục hành chính;</w:t>
      </w:r>
    </w:p>
    <w:p>
      <w:r>
        <w:t>Căn cứ Thông tư số 01/2023/TT-VPCP ngày 05/4/2023 của Văn phòng Chính phủ quy định một số nội dung và biện pháp thi hành trong s ố  hóa hồ sơ, kết quả giải quyết thủ tục hành chính và thực hiện thủ tục hành chính trên môi trường điện tử;</w:t>
      </w:r>
    </w:p>
    <w:p>
      <w:r>
        <w:t>Theo đề nghị của Giám đốc Sở Nông nghiệp và Phát triển nông thôn tại Tờ trình số 1896/TTr-SNN ngày  1 1/7/2024.</w:t>
      </w:r>
    </w:p>
    <w:p>
      <w:r>
        <w:t>QUYẾT ĐỊNH:</w:t>
      </w:r>
    </w:p>
    <w:p>
      <w:r>
        <w:t>Điều 1.  Phê duyệt kèm theo Quyết định này 04 (bốn) quy trình thực hiện dịch vụ công trực tuyến trong lĩnh vực Quản lý chất lượng Nông lâm sản và Thủy sản thuộc thẩm quyền giải quyết của Sở Nông nghiệp và Phát triển nông thôn.</w:t>
      </w:r>
    </w:p>
    <w:p>
      <w:r>
        <w:t>Điều 2.  Trên cơ sở các dịch vụ công (DVC) trực tuyến đã được phê duyệt, Sở Nông nghiệp và Phát triển nông thôn, Sở Thông tin và Truyền thông theo chức năng, nhiệm vụ được giao có trách nhiệm:</w:t>
      </w:r>
    </w:p>
    <w:p>
      <w:r>
        <w:t>1. Phối hợp tổ chức xây dựng, chạy thử nghiệm, hoàn thiện các dịch vụ công trực tuyến, thanh toán trực tuyến trên Hệ th ố ng thông tin giải quyết thủ tục hành chính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Nông nghiệp và Phát triển nông thôn kèm theo từng DVC trực tuyến được cung cấp để tổ chức, cá nhân liên hệ khi cần được hướng dẫn, hỗ trợ.</w:t>
      </w:r>
    </w:p>
    <w:p>
      <w:r>
        <w:t>3. Sở Nông nghiệp và Phát triển nông thôn có trách nhiệm lập Danh sách đăng ký tài khoản cho cán bộ, công chức, viên chức được phân công thực hiện các bước xử lý công việc quy định tại các quy trình, thực hiện DVC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bãi bỏ chậm nhất sau 05 ngày làm việc, kể từ ngày được thông báo vận hành chính thức quy trình mới.</w:t>
      </w:r>
    </w:p>
    <w:p>
      <w:r>
        <w:t>b) Hủy bỏ quy trình điện tử giải quyết TTHC/DVC trực tuyến bị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kể từ ngày ký.</w:t>
      </w:r>
    </w:p>
    <w:p>
      <w:r>
        <w:t>Điều 4.  Chánh Văn phòng UBND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Cục Kiểm soát TTHC-VPCP;</w:t>
      </w:r>
    </w:p>
    <w:p>
      <w:r>
        <w:t>- CT,  các PCTUBND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QUY TRÌNH THỰC HIỆN DỊCH VỤ CÔNG TRƯC TU Y ẾN TRONG LĨNH VỰC QUẢN LÝ CH Ấ T LƯỢNG NÔNG LÂM S Ả N VÀ THỦY SẢN THUỘC THẨM QUYỀN GIẢI QUYẾT CỦA S Ở  NÔNG NGHIỆP VÀ PHÁT TRIỂN NÔNG THÔN TỈNH QUẢNG BÌNH</w:t>
      </w:r>
    </w:p>
    <w:p>
      <w:r>
        <w:t>( Kèm theo Quyết định số  2873 /QĐ-UBND ngày  11/10 /2024 của Chủ tịch UBND tỉnh Quảng Bình)</w:t>
      </w:r>
    </w:p>
    <w:p>
      <w:r>
        <w:t>Phần I</w:t>
      </w:r>
    </w:p>
    <w:p>
      <w:r>
        <w:t>DANH MỤC DỊCH VỤ CÔNG TRỰC TUYẾN</w:t>
      </w:r>
    </w:p>
    <w:p>
      <w:r>
        <w:t>SỐ   TT</w:t>
      </w:r>
    </w:p>
    <w:p>
      <w:r>
        <w:t>Tên dịch vụ công</w:t>
      </w:r>
    </w:p>
    <w:p>
      <w:r>
        <w:t>Mức độ dịch vụ công trực tuyến</w:t>
      </w:r>
    </w:p>
    <w:p>
      <w:r>
        <w:t>Mã số TTHC</w:t>
      </w:r>
    </w:p>
    <w:p>
      <w:r>
        <w:t>Trang</w:t>
      </w:r>
    </w:p>
    <w:p>
      <w:r>
        <w:t>1</w:t>
      </w:r>
    </w:p>
    <w:p>
      <w:r>
        <w:t>Cấp Giấy chứng nhận cơ sở đủ điều kiện an toàn thực phẩm đối với cơ sở sản xuất, kinh doanh thực phẩm nông, lâm, thủy sản</w:t>
      </w:r>
    </w:p>
    <w:p>
      <w:r>
        <w:t>DVCTT một phần</w:t>
      </w:r>
    </w:p>
    <w:p>
      <w:r>
        <w:t>2.001827.000.00.00.H46</w:t>
      </w:r>
    </w:p>
    <w:p>
      <w:r>
        <w:t>2-6</w:t>
      </w:r>
    </w:p>
    <w:p>
      <w:r>
        <w:t>2</w:t>
      </w:r>
    </w:p>
    <w:p>
      <w:r>
        <w:t>Cấp lại Giấy chứng nhận cơ sở đủ điều kiện an toàn thực phẩm đối với cơ sở sản xuất, kinh doanh thực phẩm nông, lâm, thủy sản (trường hợp trước 6 tháng tính đến ngày Giấy chứng nhận ATTP hết hạn)</w:t>
      </w:r>
    </w:p>
    <w:p>
      <w:r>
        <w:t>DVCTT  một phần</w:t>
      </w:r>
    </w:p>
    <w:p>
      <w:r>
        <w:t>2.001823.000.00.00.H46</w:t>
      </w:r>
    </w:p>
    <w:p>
      <w:r>
        <w:t>7-11</w:t>
      </w:r>
    </w:p>
    <w:p>
      <w:r>
        <w:t>3</w:t>
      </w:r>
    </w:p>
    <w:p>
      <w:r>
        <w:t>Cấp giấy chứng nhận xuất xứ (hoặc phiếu kiểm soát thu hoạch) cho lô nguyên liệu nhuyễn thể hai mảnh vỏ (NT2MV)</w:t>
      </w:r>
    </w:p>
    <w:p>
      <w:r>
        <w:t>DVCTT một phần</w:t>
      </w:r>
    </w:p>
    <w:p>
      <w:r>
        <w:t>2.001241.000.00.00.H46</w:t>
      </w:r>
    </w:p>
    <w:p>
      <w:r>
        <w:t>12-14</w:t>
      </w:r>
    </w:p>
    <w:p>
      <w:r>
        <w:t>4</w:t>
      </w:r>
    </w:p>
    <w:p>
      <w:r>
        <w:t>Cấp đổi Phiếu kiểm soát thu hoạch sang Giấy chứng nhận xuất xứ cho lô nguyên liệu nhuyễn thể hai mảnh vỏ (NT2MV)</w:t>
      </w:r>
    </w:p>
    <w:p>
      <w:r>
        <w:t>DVCTT toàn trình</w:t>
      </w:r>
    </w:p>
    <w:p>
      <w:r>
        <w:t>2.001838.000.00.00.H46</w:t>
      </w:r>
    </w:p>
    <w:p>
      <w:r>
        <w:t>15-17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