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2868/QĐ-UBND năm 2024 giao Kế hoạch đầu tư công vốn ngân sách nhà nước năm 2025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2868/QĐ-UBND</w:t>
      </w:r>
    </w:p>
    <w:p>
      <w:r>
        <w:t>Cần Thơ, ngày 12 tháng 12 năm 2024</w:t>
      </w:r>
    </w:p>
    <w:p>
      <w:r>
        <w:t>QUYẾT ĐỊNH</w:t>
      </w:r>
    </w:p>
    <w:p>
      <w:r>
        <w:t>VỀ VIỆC GIAO KẾ HOẠCH ĐẦU TƯ CÔNG VỐN NGÂN SÁCH NHÀ NƯỚC NĂM 2025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ngày 7 tháng 2020 của Ủy ban Thường vụ Quốc hội quy định về các nguyên tắc, tiêu chí và định mức phân bổ vốn đầu tư công nguồn ngân sách nhà nước giai đoạn 2021-2025;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1500/QĐ-TTg ngày 30 tháng 11 năm 2024 của Thủ tướng Chính phủ về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10/2020/NQ-HĐND ngày 04 tháng 12 năm 2020 của HĐND [1]  thành phố Cần Thơ quy định nguyên tắc, tiêu chí và định mức phân bổ vốn đầu tư công nguồn ngân sách nhà nước giai đoạn 2021-2025 thành phố Cần Thơ;</w:t>
      </w:r>
    </w:p>
    <w:p>
      <w:r>
        <w:t>Căn cứ Nghị quyết số 01/2022/NQ-HĐND ngày 27 tháng 5 năm 2022 của HĐND thành phố Cần Thơ về việc điều chỉnh Nghị quyết số 10/2020/NQ-HĐND ngày 04 tháng 12 năm 2020 của HĐND thành phố Cần Thơ quy định nguyên tắc, tiêu chí và định mức phân bổ vốn đầu tư công nguồn ngân sách nhà nước giai đoạn 2021-2025 thành phố Cần Thơ;</w:t>
      </w:r>
    </w:p>
    <w:p>
      <w:r>
        <w:t>Căn cứ Nghị quyết số 08/2022/NQ-HĐND ngày 09 tháng 12 năm 2022 của HĐND thành phố Cần Thơ về việc sửa đổi điểm e khoản 1 Điều 1 Nghị quyết số 10/2020/NQ-HĐND ngày 04 tháng 12 năm 2020 của HĐND thành phố Cần Thơ quy định nguyên tắc, tiêu chí và định mức phân bổ vốn đầu tư công nguồn ngân sách nhà nước giai đoạn 2021-2025 thành phố Cần Thơ;</w:t>
      </w:r>
    </w:p>
    <w:p>
      <w:r>
        <w:t>Căn cứ Nghị quyết số 47/NQ-HĐND ngày 27 tháng 8 năm 2021 của HĐND thành phố Cần Thơ về Kế hoạch đầu tư công trung hạn giai đoạn 2021-2025 thành phố Cần Thơ;</w:t>
      </w:r>
    </w:p>
    <w:p>
      <w:r>
        <w:t>Căn cứ Nghị quyết số 57/NQ-HĐND ngày 15 tháng 10 năm 2021 của HĐND thành phố Cần Thơ về việc giao chi tiết Kế hoạch đầu tư công trung hạn giai đoạn 2021-2025 thành phố Cần Thơ từ các nguồn vốn ngân sách địa phương chưa phân bổ;</w:t>
      </w:r>
    </w:p>
    <w:p>
      <w:r>
        <w:t>Căn cứ các Nghị quyết của HĐND thành phố Cần Thơ về việc giao chi tiết, điều chỉnh Kế hoạch đầu tư công trung hạn giai đoạn 2021 - 2025 thành phố Cần Thơ từ các nguồn vốn ngân sách địa phương: số 66/NQ-HĐND ngày 08 tháng 12 năm 2021; số 15/NQ-HĐND ngày 08 tháng 7 năm 2022; số 29/NQ-HĐND ngày 24 tháng 8 năm 2022; số 44/NQ-HĐND ngày 09 tháng 12 năm 2022; số 04/NQ-HĐND ngày 17 tháng 3 năm 2023; số 05/NQ-HĐND ngày 17 tháng 3 năm 2023; số 22/NQ-HĐND ngày 11 tháng 7 năm 2023; số 23/NQ-HĐND ngày 11 tháng 7 năm 2023; số 49/NQ-HĐND ngày 08 tháng 12 năm 2023; số 50/NQ-HĐND ngày 08 tháng 12 năm 2023; số 05/NQ-HĐND ngày 09 tháng 4 năm 2023; số 13/NQ-HĐND ngày 26 tháng 4 năm 2024; số 21/NQ-HĐND ngày 05 tháng 7 năm 2024; số 39/NQ-HĐND ngày 12 tháng 11 năm 2024; số 40/NQ-HĐND ngày 12 tháng 11 năm 2024; số 46/NQ-HĐND ngày 09 tháng 12 năm 2024; số 47/NQ-HĐND ngày 09 tháng 12 năm 2024;</w:t>
      </w:r>
    </w:p>
    <w:p>
      <w:r>
        <w:t>Căn cứ Nghị quyết số 45/NQ-HĐND ngày 09 tháng 12 năm 2024 của HĐND thành phố Cần Thơ về việc phân bổ ngân sách năm 2025;</w:t>
      </w:r>
    </w:p>
    <w:p>
      <w:r>
        <w:t>Căn cứ Nghị quyết số 48/NQ-HĐND ngày 09 tháng 12 năm 2024 của HĐND thành phố Cần Thơ về việc giao, cho ý kiến Kế hoạch vốn đầu tư công năm 2025 thành phố Cần Thơ các nguồn vốn thuộc ngân sách nhà nước;</w:t>
      </w:r>
    </w:p>
    <w:p>
      <w:r>
        <w:t>Theo đề nghị của Giám đốc Sở Kế hoạch và Đầu tư tại Tờ trình số 3773/TTr-SKHĐT ngày 10 tháng 12 năm 2024.</w:t>
      </w:r>
    </w:p>
    <w:p>
      <w:r>
        <w:t>QUYẾT ĐỊNH:</w:t>
      </w:r>
    </w:p>
    <w:p>
      <w:r>
        <w:t>Điều 1.    Giao Kế hoạch vốn đầu tư công năm 2025 thành phố Cần Thơ với các nội dung cụ thể như sau:</w:t>
      </w:r>
    </w:p>
    <w:p>
      <w:r>
        <w:t>1.    Đối với các nguồn vốn ngân sách địa phương:</w:t>
      </w:r>
    </w:p>
    <w:p>
      <w:r>
        <w:t>a) Tổng nguồn vốn ngân sách địa phương thuộc Kế hoạch vốn đầu tư công năm 2025 thành phố Cần Thơ là 5.833,640 tỷ đồng, gồm:</w:t>
      </w:r>
    </w:p>
    <w:p>
      <w:r>
        <w:t>Nguồn cân đối ngân sách địa phương: 1.379,140 tỷ đồng.</w:t>
      </w:r>
    </w:p>
    <w:p>
      <w:r>
        <w:t>Nguồn tiền sử dụng đất: 1.550 tỷ đồng.</w:t>
      </w:r>
    </w:p>
    <w:p>
      <w:r>
        <w:t>Nguồn xổ số kiến thiết: 2.020 tỷ đồng.</w:t>
      </w:r>
    </w:p>
    <w:p>
      <w:r>
        <w:t>Nguồn bội chi ngân sách địa phương: 884,500 tỷ đồng (nguồn phát hành trái phiếu chính quyền địa phương).</w:t>
      </w:r>
    </w:p>
    <w:p>
      <w:r>
        <w:t>b) Kế hoạch vốn đầu tư công năm 2025 thành phố Cần Thơ các nguồn vốn ngân sách nhà nước địa phương phân bổ chi tiết như sau:</w:t>
      </w:r>
    </w:p>
    <w:p>
      <w:r>
        <w:t>- Vốn chuẩn bị đầu tư, vốn quy hoạch: 4,156 tỷ đồng.</w:t>
      </w:r>
    </w:p>
    <w:p>
      <w:r>
        <w:t>- Kế hoạch bố trí vốn thực hiện: 5.829,484 tỷ đồng, trong đó:</w:t>
      </w:r>
    </w:p>
    <w:p>
      <w:r>
        <w:t>+ Kế hoạch vốn giao chi tiết: 4.175,112 tỷ đồng.</w:t>
      </w:r>
    </w:p>
    <w:p>
      <w:r>
        <w:t>. Công trình do thành phố quản lý: 1.094,689 tỷ đồng.</w:t>
      </w:r>
    </w:p>
    <w:p>
      <w:r>
        <w:t>. Công trình do quận, huyện quản lý: 3.080,423 tỷ đồng.</w:t>
      </w:r>
    </w:p>
    <w:p>
      <w:r>
        <w:t>+ Kế hoạch vốn chưa giao chi tiết: 1.654,372 tỷ đồng.</w:t>
      </w:r>
    </w:p>
    <w:p>
      <w:r>
        <w:t>(Chi tiết danh mục dự án, mức vốn bố trí theo Phụ lục số: Ia, Ib đính kèm)</w:t>
      </w:r>
    </w:p>
    <w:p>
      <w:r>
        <w:t>2.    Đối với các nguồn vốn ngân sách trung ương:</w:t>
      </w:r>
    </w:p>
    <w:p>
      <w:r>
        <w:t>a) Giao chi tiết 5.771,338 tỷ đồng Kế hoạch vốn ngân sách trung ương năm 2025, cụ thể:</w:t>
      </w:r>
    </w:p>
    <w:p>
      <w:r>
        <w:t>- Vốn trong nước: 2.536,338 tỷ đồng.</w:t>
      </w:r>
    </w:p>
    <w:p>
      <w:r>
        <w:t>- Nguồn tăng thu, cắt giảm, tiết kiệm chi ngân sách trung ương năm 2022: 3.235 tỷ đồng.</w:t>
      </w:r>
    </w:p>
    <w:p>
      <w:r>
        <w:t>(Chi tiết danh mục dự án và mức vốn bố trí theo Phụ lục II đính kèm)</w:t>
      </w:r>
    </w:p>
    <w:p>
      <w:r>
        <w:t>b) Số vốn còn lại 492,748 tỷ đồng vốn ngân sách trung ương sẽ được giao chi tiết cho các dự án sau khi đảm bảo các điều kiện bố trí vốn theo quy định (khi được Thủ tướng Chính phủ cho phép kéo dài thời gian bố trí vốn sang năm 2025), cụ thể:</w:t>
      </w:r>
    </w:p>
    <w:p>
      <w:r>
        <w:t>(1) Dự án Đường tỉnh 921: Đoạn tuyến thẳng (điểm đầu giao với tuyến tránh Thốt Nốt - điểm cuối giao với đường cao tốc Cần Thơ - Sóc Trăng - Châu Đốc): 287,085 tỷ đồng.</w:t>
      </w:r>
    </w:p>
    <w:p>
      <w:r>
        <w:t>(2) Dự án Xây dựng và nâng cấp mở rộng Đường tỉnh 923: 205,663 tỷ đồng.</w:t>
      </w:r>
    </w:p>
    <w:p>
      <w:r>
        <w:t>Điều 2.</w:t>
      </w:r>
    </w:p>
    <w:p>
      <w:r>
        <w:t>1.    Giao Giám đốc sở, Thủ trưởng cơ quan ban, ngành, đoàn thể thành phố, Chủ tịch Ủy ban nhân dân quận, huyện được giao chỉ tiêu Kế hoạch vốn nêu tại Điều 1 Quyết định này, khẩn trương tổ chức triển khai quyết định phân bổ vốn đầu tư công năm 2025 cho các đơn vị, bộ phận trực thuộc trước ngày 31 tháng 12 năm 2024, báo cáo kết quả về Sở Kế hoạch và Đầu tư, Sở Tài chính, tổng hợp tham mưu Ủy ban nhân dân thành phố báo cáo Thường trực HĐND thành phố giám sát, kiểm tra theo quy định. Khẩn trương tổ chức triển khai thực hiện dự án, đẩy nhanh tiến độ thực hiện thủ tục đầu tư đối với các dự án khởi công mới, đẩy nhanh tiến độ thi công các công trình chuyển tiếp, thực hiện ngay thủ tục thanh toán khi có khối lượng nghiệm thu, đảm bảo giải ngân hết kế hoạch vốn đã bố trí, thực hiện quyết toán công trình hoàn thành theo đúng quy định.</w:t>
      </w:r>
    </w:p>
    <w:p>
      <w:r>
        <w:t>2.    Giám đốc sở, Thủ trưởng cơ quan ban, ngành, đoàn thể thành phố và Chủ tịch Ủy ban nhân dân quận, huyện có trách nhiệm:</w:t>
      </w:r>
    </w:p>
    <w:p>
      <w:r>
        <w:t>a) Tiếp tục quán triệt, thực hiện nghiêm những nhiệm vụ, giải pháp chủ yếu đẩy nhanh tiến độ thực hiện và giải ngân kế hoạch vốn đầu tư công theo các Nghị quyết của Chính phủ và văn bản triển khai của các Bộ, ngành Trung ương; quy chế phối hợp, có phân công, phân nhiệm cụ thể giữa các sở, ngành, Ủy ban nhân dân quận, huyện, chủ đầu tư trong lập, thẩm định, trình phê duyệt, đảm bảo kế hoạch vốn cho triển khai thực hiện dự án, đẩy nhanh tiến độ giải ngân, không để nợ đọng xây dựng cơ bản.</w:t>
      </w:r>
    </w:p>
    <w:p>
      <w:r>
        <w:t>b) Tuân thủ các nguyên tắc trong quản lý, phân bổ vốn đầu tư công, quản lý đầu tư xây dựng, không để xảy ra trường hợp vi phạm các hành vi bị cấm theo quy định của Luật Đầu tư công, Luật Ngân sách nhà nước, Luật Đấu thầu, Luật Xây dựng và các Nghị định của Chính phủ, hướng dẫn của các Bộ, ngành Trung ương. Thực hiện nghiêm các nguyên tắc, quy định trong đăng ký kế hoạch, bố trí vốn theo đúng thứ tự ưu tiên, bảo đảm công bằng, công khai, minh bạch và hiệu quả sử dụng vốn đầu tư công.</w:t>
      </w:r>
    </w:p>
    <w:p>
      <w:r>
        <w:t>c) Thực hiện nghiêm Chỉ thị của Chủ tịch Ủy ban nhân dân thành phố,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cần chứng, né tránh, đùn đẩy, sợ trách nhiệm, để trì trệ, làm chậm tiến độ giao vốn, giải ngân vốn, không đáp ứng yêu cầu công việc được giao; phấn đấu tỷ lệ giải ngân năm 2025 đạt tối thiểu 95% kế hoạch giao; tỷ lệ giải ngân là một trong các tiêu chí quan trọng để xem xét đánh giá, xếp loại cuối năm đối với cán bộ, công chức, viên chức.</w:t>
      </w:r>
    </w:p>
    <w:p>
      <w:r>
        <w:t>d) Tăng cường hơn nữa công tác phối hợp giữa các sở, ngành, địa phương và chủ đầu tư để giải quyết nhanh các thủ tục của dự án; quan tâm thực hiện tốt công tác lựa chọn nhà thầu (tư vấn giám sát, thiết kế, thi công,...); không đùn đẩy công việc, tập trung thực hiện, giải quyết hồ sơ, cũng như phối hợp giải quyết các kiến nghị của các chủ đầu tư.</w:t>
      </w:r>
    </w:p>
    <w:p>
      <w:r>
        <w:t>đ) Triển khai kế hoạch giám sát và đánh giá đầu tư; có biện pháp xử lý đối với các chủ đầu tư không thực hiện nghiêm chế độ báo cáo theo quy định.</w:t>
      </w:r>
    </w:p>
    <w:p>
      <w:r>
        <w:t>e) Khẩn trương thực hiện quyết toán công trình hoàn thành; rà soát, xử lý nghiêm trách nhiệm của chủ đầu tư đối với những trường hợp chậm thực hiện công tác quyết toán theo quy định.</w:t>
      </w:r>
    </w:p>
    <w:p>
      <w:r>
        <w:t>g) Thường xuyên theo dõi, chủ động phối hợp xử lý có hiệu quả những tác động của biến đổi khí hậu, tình trạng sạt lở bờ sông, hạn chế tới mức thấp nhất ảnh hưởng đến đời sống và sinh hoạt của người dân khu vực bị ảnh hưởng; chủ động phối hợp và tranh thủ sự hỗ trợ của các Bộ, ngành Trung ương xây dựng giải pháp căn cơ, xử lý triệt để, mang tính bền vững gắn với liên kết vùng trước tình trạng sạt lở bờ sông diễn biến phức tạp.</w:t>
      </w:r>
    </w:p>
    <w:p>
      <w:r>
        <w:t>h) Tăng cường công tác thanh tra, kiểm tra việc triển khai thực hiện kế hoạch đầu tư công, đảm bảo đúng mục đích, hiệu quả, tiết kiệm, chống lãng phí, tuân thủ quy định của pháp luật.</w:t>
      </w:r>
    </w:p>
    <w:p>
      <w:r>
        <w:t>3.    Giao Giám đốc Sở Kế hoạch và Đầu tư:</w:t>
      </w:r>
    </w:p>
    <w:p>
      <w:r>
        <w:t>a) Tăng cường rà soát, kiểm tra đề xuất bố trí vốn phù hợp với tiến độ thực hiện của các dự án.</w:t>
      </w:r>
    </w:p>
    <w:p>
      <w:r>
        <w:t>b) Chủ động rà soát, cắt giảm, điều chuyển vốn đối với các dự án triển khai chậm, bổ sung vốn cho các dự án có khối lượng hoàn thành cao trong năm kế hoạch, đảm bảo đúng quy định và giải ngân hết kế hoạch vốn được giao; đồng thời, báo cáo kết quả phân bổ, điều chỉnh trên Hệ thống thông tin quốc gia về đầu tư công ngay khi có quyết định điều chỉnh vốn giữa các dự án để tổng hợp, theo dõi, kiểm soát việc giải ngân.</w:t>
      </w:r>
    </w:p>
    <w:p>
      <w:r>
        <w:t>c) Chủ động phối hợp với các Chủ đầu tư, tăng cường công tác thẩm định chủ trương đầu tư các dự án khởi công mới giai đoạn 2021-2025, trình cấp thẩm quyền xem xét, quyết định để làm cơ sở đưa vào Kế hoạch đầu tư công trung hạn giai đoạn 2021-2025. Phối hợp với Sở Tài chính và các cơ quan, đơn vị có liên quan rà soát, tham mưu Ủy ban nhân dân thành phố trình cấp thẩm quyền xem xét, kịp thời bổ sung nguồn vốn thực hiện Kế hoạch đầu tư công trung hạn giai đoạn 2021-2025 hoặc giãn, hoãn tiến độ thực hiện các dự án đã được phê duyệt chủ trương đầu tư trong trường hợp cần thiết; rà soát Kế hoạch đầu tư công trung hạn giai đoạn 2021-2025 đã được giao, đề xuất điều chuyển phù hợp theo khả năng thực hiện giữa các dự án, trình cấp thẩm quyền xem xét.</w:t>
      </w:r>
    </w:p>
    <w:p>
      <w:r>
        <w:t>4.    Giao các Phó Chủ tịch Ủy ban nhân dân thành phố theo dõi, chỉ đạo các Sở, ngành được phân công phụ trách tại Quyết định số 2656/QĐ-UBND ngày 07 tháng 11 năm 2023 và Công văn số 780/UBND-TH ngày 04 tháng 3 năm 2024 của Chủ tịch Ủy ban nhân dân thành phố, báo cáo kịp thời, tham mưu Chủ tịch Ủy ban nhân dân thành phố chỉ đạo triển khai thực hiện các dự án trọng điểm đảm bảo đúng tiến độ, chất lượng; phối hợp chặt chẽ với Ban Chỉ đạo được thành lập tại Quyết định số 1130-QĐ/TU ngày 17 tháng 7 năm 2023 của Ban Thường vụ Thành ủy trong việc theo dõi và giám sát chủ đầu tư thực hiện trách nhiệm về quản lý và sử dụng có hiệu quả nguồn vốn thực hiện dự án, đề xuất xử lý, giải quyết những khó khăn vướng mắc theo quy định.</w:t>
      </w:r>
    </w:p>
    <w:p>
      <w:r>
        <w:t>5.    Giao các chủ đầu tư: Tập trung chỉ đạo và thực hiện đồng bộ, quyết liệt ngay các nội dung chủ yếu sau:</w:t>
      </w:r>
    </w:p>
    <w:p>
      <w:r>
        <w:t>a) Rà soát, thực hiện phân công nhiệm vụ và yêu cầu trách nhiệm công việc rõ ràng đối với từng cán bộ, công chức, viên chức xây dựng kế hoạch cụ thể để triển khai thực hiện, phấn đấu tỷ lệ giải ngân đạt tối thiểu 95% kế hoạch vốn được giao. Đánh giá khách quan, xử lý nghiêm các cá nhân, đơn vị không hoàn thành nhiệm vụ giải ngân vào cuối năm. Thay thế hoặc đề xuất thay thế kịp thời những cán bộ, công chức, viên chức yếu kém về năng lực.</w:t>
      </w:r>
    </w:p>
    <w:p>
      <w:r>
        <w:t>b) Tăng cường, phát huy vai trò, trách nhiệm trong công tác kiểm tra giám sát, kịp thời giải quyết các khó khăn, vướng mắc phát sinh, hoàn thành các dự án theo kế hoạch đã đề ra; đảm bảo chất lượng công trình và tiến độ của dự án. Thường xuyên kiểm tra, giám sát đẩy nhanh tiến độ thi công, giải ngân kế hoạch vốn năm 2025, nhất là các công trình thuộc Chương trình phục hồi và phát triển kinh tế - xã hội, các công trình trọng điểm tại Quyết định số 1130-QĐ/TU ngày 17 tháng 7 năm 2023 của Ban Thường vụ Thành ủy. Kiên quyết xử lý nghiêm các trường hợp Nhà thầu vi phạm các quy định về thi công, hợp đồng. Tùy theo từng trường hợp cụ thể, đề xuất Ủy ban nhân dân thành phố xử lý vi phạm để răn đe theo thẩm quyền; đồng thời, trong quá trình thực hiện không làm ảnh hưởng đến hoạt động của các chủ đầu tư cũng như tiến độ thực hiện của các công trình.</w:t>
      </w:r>
    </w:p>
    <w:p>
      <w:r>
        <w:t>c) Quan tâm, thường xuyên đối với việc kiểm tra hồ sơ thủ tục trình thẩm định giá đất cụ thể, hồ sơ trình phê duyệt kế hoạch lựa chọn nhà thầu, ký kết hợp đồng thi công với nhà thầu,… tăng cường công tác giám sát, kiểm tra tại công trường, đôn đốc đẩy nhanh tiến độ thi công, giải quyết nhanh những khó khăn, vướng mắc theo thẩm quyền, nhất là khâu bồi thường, hỗ trợ, tái định cư, đẩy nhanh tiến độ thi công, giải ngân vốn đầu tư công đối với từng dự án/công trình.</w:t>
      </w:r>
    </w:p>
    <w:p>
      <w:r>
        <w:t>d) Tổ chức giám sát chặt chẽ hoạt động của các nhà thầu tham gia xây dựng công trình theo đúng quy định. Quan tâm kiểm tra việc thực hiện theo đúng thiết kế bản vẽ thi công dự toán đã được cấp thẩm quyền phê duyệt, kiểm tra chất lượng xây dựng công trình, kiên quyết không nghiệm thu công trình khi không đáp ứng được các yêu cầu về chất lượng. Đối với các dự án đang triển khai thi công, yêu cầu nhà thầu tập trung nguồn lực và thể hiện bằng những công việc cụ thể như: có nhân lực, máy móc thiết bị và tập kết vật tư (hoặc tối thiểu là hợp đồng cung ứng vật tư) tại hiện trường, có kế hoạch và giải pháp thi công cụ thể đảm bảo thực hiện có khối lượng giải ngân hết kế hoạch vốn. Trong quá trình thanh toán, đảm bảo việc thu hồi tạm ứng theo quy định và hướng dẫn của Bộ Tài chính.</w:t>
      </w:r>
    </w:p>
    <w:p>
      <w:r>
        <w:t>đ) Chủ động thực hiện công tác chuẩn bị đầu tư, công tác lựa chọn nhà thầu theo quy định đối với những dự án khởi công mới.</w:t>
      </w:r>
    </w:p>
    <w:p>
      <w:r>
        <w:t>e) Trong phần vốn được bố trí, ưu tiên chi trả, hoàn thành công tác bồi hoàn, hỗ trợ và tái định cư cho dự án (nếu có); thực hiện tốt hướng dẫn của trung ương về mức tạm ứng thực hiện hợp đồng triển khai các công trình; đảm bảo thực hiện đúng kế hoạch vốn được bố trí, không để xảy ra nợ đọng và các trường hợp phát sinh hạng mục, tăng tổng mức đầu tư không đúng quy định.</w:t>
      </w:r>
    </w:p>
    <w:p>
      <w:r>
        <w:t>g) Thực hiện nghiêm các quy định của Luật Đấu thầu và các Nghị định, văn bản hướng dẫn có liên quan, đảm bảo chất lượng và hiệu quả trong công tác đấu thầu; thực hiện đúng quy định lộ trình đấu thầu qua mạng.</w:t>
      </w:r>
    </w:p>
    <w:p>
      <w:r>
        <w:t>h) Thực hiện ngay các thủ tục thanh toán tại Kho bạc Nhà nước, giải ngân vốn cho các hạng mục thuộc dự án có biên bản nghiệm thu giá trị khối lượng với nhà thầu. Đối với các dự án đã hoàn thành và bàn giao đưa vào sử dụng, phải tổ chức nghiệm thu và lập thủ tục quyết toán theo đúng thời gian quy định.</w:t>
      </w:r>
    </w:p>
    <w:p>
      <w:r>
        <w:t>i) Xử lý dứt điểm tình trạng tồn đọng quyết toán các dự án hoàn thành (nếu có); quan tâm quản lý theo đúng quy định bộ hồ sơ quyết toán dự án hoàn thành.</w:t>
      </w:r>
    </w:p>
    <w:p>
      <w:r>
        <w:t>6.    Ủy ban nhân dân quận, huyện có trách nhiệm:</w:t>
      </w:r>
    </w:p>
    <w:p>
      <w:r>
        <w:t>a) Trình HĐND cùng cấp quyết nghị phân bổ vốn đầu tư được Ủy ban nhân dân thành phố giao theo tiêu chí định mức, đúng theo quy định về thứ tự ưu tiên: Bố trí vốn để thu hồi các khoản vốn ứng trước, thanh toán khối lượng trong xây dựng cơ bản (nếu có); Bố trí vốn thanh toán cho các dự án đã hoàn thành và bàn giao từ năm 2024 trở về trước đã đưa vào sử dụng, nhưng chưa bố trí đủ vốn; các dự án dự kiến hoàn thành trong năm 2025; dự án chuyển tiếp; số vốn còn lại (nếu có) sẽ được bố trí cho các dự án khởi công mới theo đúng quy định.</w:t>
      </w:r>
    </w:p>
    <w:p>
      <w:r>
        <w:t>b) Việc phân bổ vốn đầu tư công năm 2025 cho các ngành, lĩnh vực phải tuân thủ đúng theo Nghị quyết số 10/2020/NQ-HĐND ngày 04 tháng 12 năm 2020 và Nghị quyết số 08/2022/NQ-HĐND ngày 09 tháng 12 năm 2022 của HĐND thành phố Cần Thơ về việc sửa đổi điểm e khoản 1 Điều 1 Nghị quyết số 10/2020/NQ-HĐND ngày 04 tháng 12 năm 2020 của HĐND thành phố Cần Thơ quy định nguyên tắc, tiêu chí và định mức phân bổ vốn đầu tư công nguồn ngân sách nhà nước giai đoạn 2021-2025 thành phố Cần Thơ.</w:t>
      </w:r>
    </w:p>
    <w:p>
      <w:r>
        <w:t>c) Nguồn vốn hỗ trợ có mục tiêu từ ngân sách thành phố cho quận, huyện phải được thực hiện theo đúng mục tiêu được phân bổ; trường hợp trong năm ngân sách không giải ngân hết phải chủ động đề xuất điều chỉnh, điều chuyển; thực hiện nộp trả ngân sách thành phố nếu giải ngân không hết kế hoạch vốn được giao trong năm.</w:t>
      </w:r>
    </w:p>
    <w:p>
      <w:r>
        <w:t>d) Tiếp tục tập trung nguồn lực tháo gỡ khó khăn trong công tác bồi thường, hỗ trợ, giải phóng mặt bằng và tái định cư tại địa phương, tăng cường tổ chức đối thoại trực tiếp với người dân, kịp thời giải quyết và báo cáo về kết quả giải quyết trong công tác thu hồi đất đối với các dự án trên địa bàn theo đúng trình tự, thủ tục quy định hiện hành. Tập trung nguồn lực thực hiện công tác chi trả bồi thường theo phương án bồi bù, giải phóng mặt bằng đã được phê duyệt, có kế hoạch chi tiết để tổ chức thực hiện, ưu tiên đối với những dự án quan trọng. Trong đó, đối với những trường hợp cần thiết áp dụng biện pháp cưỡng chế phải có kế hoạch cụ thể, tránh trường hợp kéo dài dẫn đến các quyết định rơi vào thời điểm các ngày Lễ - Tết phải dừng thực hiện, mất nhiều thời gian.</w:t>
      </w:r>
    </w:p>
    <w:p>
      <w:r>
        <w:t>đ) Phối hợp chặt chẽ với các chủ đầu tư trong quá trình tổ chức, triển khai thực hiện các dự án trọng điểm, các tuyến đường cao tốc đi qua địa bàn các quận, huyện, đảm bảo đúng tiến độ theo yêu cầu.</w:t>
      </w:r>
    </w:p>
    <w:p>
      <w:r>
        <w:t>Điều 3.    Chánh Văn phòng Ủy ban nhân dân thành phố, Giám đốc sở, Thủ trưởng cơ quan ban, ngành đoàn thể thành phố, Chủ tịch Ủy ban nhân dân quận, huyện và Thủ trưởng các đơn vị có liên quan chịu trách nhiệm thi hành Quyết định này kể từ ngày ký./.</w:t>
      </w:r>
    </w:p>
    <w:p>
      <w:r>
        <w:t>Nơi nhận:</w:t>
      </w:r>
    </w:p>
    <w:p>
      <w:r>
        <w:t>- VP Chính phủ (HN-TPHCM);</w:t>
      </w:r>
    </w:p>
    <w:p>
      <w:r>
        <w:t>- Bộ: KH&amp;ĐT, Tài chính;</w:t>
      </w:r>
    </w:p>
    <w:p>
      <w:r>
        <w:t>- Kiểm toán Nhà nước; KTNN KV V;</w:t>
      </w:r>
    </w:p>
    <w:p>
      <w:r>
        <w:t>- TT.TU; TT.HĐND TP;</w:t>
      </w:r>
    </w:p>
    <w:p>
      <w:r>
        <w:t>- TV. UBND TP;</w:t>
      </w:r>
    </w:p>
    <w:p>
      <w:r>
        <w:t>- UBMT TQVN TP;</w:t>
      </w:r>
    </w:p>
    <w:p>
      <w:r>
        <w:t>- Các Ban thuộc HĐND TP;</w:t>
      </w:r>
    </w:p>
    <w:p>
      <w:r>
        <w:t>- Sở, ban, ngành, đoàn thể TP;</w:t>
      </w:r>
    </w:p>
    <w:p>
      <w:r>
        <w:t>- TT. HĐND, UBND quận, huyện;</w:t>
      </w:r>
    </w:p>
    <w:p>
      <w:r>
        <w:t>- VP UBND TP (2,3);</w:t>
      </w:r>
    </w:p>
    <w:p>
      <w:r>
        <w:t>- Cổng TTĐT TP;</w:t>
      </w:r>
    </w:p>
    <w:p>
      <w:r>
        <w:t>- Lưu: VT. PVC</w:t>
      </w:r>
    </w:p>
    <w:p>
      <w:r>
        <w:t>TM. ỦY BAN NHÂN DÂN</w:t>
      </w:r>
    </w:p>
    <w:p>
      <w:r>
        <w:t>CHỦ TỊCH</w:t>
      </w:r>
    </w:p>
    <w:p>
      <w:r>
        <w:t>Trần Việt Trường</w:t>
      </w:r>
    </w:p>
    <w:p>
      <w:r>
        <w:t>FILE ĐƯỢC ĐÍNH KÈM THEO VĂN BẢN</w:t>
      </w:r>
    </w:p>
    <w:p>
      <w:r>
        <w:t>[1]    Hội đồng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