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2848/QĐ-UBND năm 2024 bãi bỏ Quyết định 3185/QĐ-UBND quy định định mức bình quân học sinh/lớp học và định mức biên chế cán bộ quản lý, giáo viên và nhân viên hành chính của các trường mầm non, tiểu học và trung học cơ sở công lập trên địa bàn tỉnh và Quyết định 3465/QĐ-UBND quy định định mức bình quân học sinh/lớp học và định mức biên chế cán bộ quản lý, giáo viên, nhân viên hành chính của các trường trung học phổ thông, trường trung học cơ sở và trung học phổ thông công lập của Chủ tịch Ủy ban nhân dân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2848/QĐ-UBND</w:t>
      </w:r>
    </w:p>
    <w:p>
      <w:r>
        <w:t>Thanh Hóa, ngày 08 tháng 7 năm 2024</w:t>
      </w:r>
    </w:p>
    <w:p>
      <w:r>
        <w:t>QUYẾT ĐỊNH</w:t>
      </w:r>
    </w:p>
    <w:p>
      <w:r>
        <w:t>BÃI BỎ QUYẾT ĐỊNH SỐ 3185/QĐ-UBND NGÀY 23/8/2016 VỀ VIỆC QUY ĐỊNH ĐỊNH MỨC BÌNH QUÂN HỌC SINH/LỚP HỌC VÀ ĐỊNH MỨC BIÊN CHẾ CÁN BỘ QUẢN LÝ, GIÁO VIÊN VÀ NHÂN VIÊN HÀNH CHÍNH CỦA CÁC TRƯỜNG MẦM NON, TIỂU HỌC VÀ TRUNG HỌC CƠ SỞ CÔNG LẬP TRÊN ĐỊA BÀN TỈNH VÀ QUYẾT ĐỊNH SỐ 3465/QĐ-UBND NGÀY 09/9/2016 VỀ VIỆC QUY ĐỊNH ĐỊNH MỨC BÌNH QUÂN HỌC SINH/LỚP HỌC VÀ ĐỊNH MỨC BIÊN CHẾ CÁN BỘ QUẢN LÝ, GIÁO VIÊN, NHÂN VIÊN HÀNH CHÍNH CỦA CÁC TRƯỜNG TRUNG HỌC PHỔ THÔNG, TRƯỜNG TRUNG HỌC CƠ SỞ VÀ TRUNG HỌC PHỔ THÔNG CÔNG LẬP CỦA CHỦ TỊCH UBND TỈNH THANH HÓA</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số 43/2019/QH14 ngày 14/6/2019;</w:t>
      </w:r>
    </w:p>
    <w:p>
      <w:r>
        <w:t>Căn cứ Thông tư số 19/2023/TT-BGDĐT ngày 30/10/2023 của Bộ trưởng Bộ Giáo dục và Đào tạo Hướng dẫn về vị trí việc làm, cơ cấu viên chức theo chức danh nghề nghiệp và định mức số lượng người làm việc trong các cơ sở giáo dục mầm non công lập;</w:t>
      </w:r>
    </w:p>
    <w:p>
      <w:r>
        <w:t>Căn cứ Thông tư số 20/2023/TT-BGDĐT ngày 30/10/2023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r>
        <w:t>Theo đề nghị của Giám đốc Sở Giáo dục và Đào tạo tại Tờ trình số 2066/TTr-SGDĐT ngày 01/7/2024 (kèm theo ý kiến của các đơn vị liên quan).</w:t>
      </w:r>
    </w:p>
    <w:p>
      <w:r>
        <w:t>QUYẾT ĐỊNH:</w:t>
      </w:r>
    </w:p>
    <w:p>
      <w:r>
        <w:t>Điều 1.  Bãi bỏ Quyết định số 3185/QĐ-UBND ngày 23/8/2016 về việc quy định định mức bình quân học sinh/lớp học và định mức biên chế cán bộ quản lý, giáo viên và nhân viên hành chính của các trường mầm non, tiểu học và trung học cơ sở công lập trên địa bàn tỉnh và Quyết định số 3465/QĐ-UBND ngày 09/9/2016 về việc quy định định mức bình quân học sinh/lớp học và định mức biên chế cán bộ quản lý, giáo viên, nhân viên hành chính của các trường trung học phổ thông, trường trung học cơ sở và trung học phổ thông công lập của Chủ tịch UBND tỉnh Thanh Hóa.</w:t>
      </w:r>
    </w:p>
    <w:p>
      <w:r>
        <w:t>Lý do bãi bỏ: Theo quy định của Luật Giáo dục năm 2019 và các văn bản hướng dẫn thi hành không quy định việc Chủ tịch UBND tỉnh ban hành Quyết định quy định định mức bình quân học sinh/lớp học và định mức biên chế cán bộ quản lý, giáo viên, nhân viên hành chính của các trường trung học phổ thông, trường trung học cơ sở và trung học phổ thông công lập.</w:t>
      </w:r>
    </w:p>
    <w:p>
      <w:r>
        <w:t>Điều 2.  Quyết định này có hiệu lực thi hành từ ngày ký.</w:t>
      </w:r>
    </w:p>
    <w:p>
      <w:r>
        <w:t>Chánh Văn phòng UBND tỉnh; Giám đốc các Sở: Giáo dục và Đào tạo, Nội vụ, Tài chính, Kế hoạch và Đầu tư, Tư pháp; Chủ tịch UBND các huyện, thị xã, thành phố và Thủ trưởng các cơ quan, đơn vị có liên quan chịu trách nhiệm thi hành Quyết định này./.</w:t>
      </w:r>
    </w:p>
    <w:p>
      <w:r>
        <w:t>Nơi nhận:</w:t>
      </w:r>
    </w:p>
    <w:p>
      <w:r>
        <w:t>- Như Điều 2 Quyết định;</w:t>
      </w:r>
    </w:p>
    <w:p>
      <w:r>
        <w:t>- Bộ Giáo dục và Đào tạo (để b/c);</w:t>
      </w:r>
    </w:p>
    <w:p>
      <w:r>
        <w:t>- TTr: Tỉnh ủy, HĐND tỉnh (để b/c);</w:t>
      </w:r>
    </w:p>
    <w:p>
      <w:r>
        <w:t>- Chủ tịch, các PCT UBND tỉnh (để b/c);</w:t>
      </w:r>
    </w:p>
    <w:p>
      <w:r>
        <w:t>- Lãnh đạo Văn phòng UBND tỉnh;</w:t>
      </w:r>
    </w:p>
    <w:p>
      <w:r>
        <w:t>- Lưu: VT, VX.</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