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2823/QĐ-UBND năm 2024 phê duyệt Quy trình nội bộ, Quy trình điện tử giải quyết thủ tục hành chính lĩnh vực Bổ trợ tư pháp thuộc chức năng quản lý Nhà nước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2823/QĐ-UBND</w:t>
      </w:r>
    </w:p>
    <w:p>
      <w:r>
        <w:t>Nghệ An , ngày  25  tháng  10  năm  2024</w:t>
      </w:r>
    </w:p>
    <w:p>
      <w:r>
        <w:t>QUYẾT ĐỊNH</w:t>
      </w:r>
    </w:p>
    <w:p>
      <w:r>
        <w:t>PHÊ DUYỆT QUY TRÌNH NỘI BỘ, QUY TRÌNH ĐIỆN T Ử  GIẢI QUYẾT THỦ TỤC HÀNH CHÍNH LĨNH VỰC  BỔ  TRỢ TƯ PHÁP THUỘC CHỨC NĂNG QUẢN LÝ NHÀ NƯỚC CỦA SỞ TƯ PHÁP TỈNH NGHỆ AN</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các Nghị định của Chính phủ số: 63/2010/NĐ-CP ngày 08/6/2010 về kiểm soát thủ tục hành chính; 48/2013/NĐ-CP ngày 14/5/2013 sửa đổi, bổ sung một số điều của các Nghị định liên quan đến kiểm soát thủ tục hành chính;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2011/TTr-STP ngày 8/10/2024.</w:t>
      </w:r>
    </w:p>
    <w:p>
      <w:r>
        <w:t>QUYẾT ĐỊNH:</w:t>
      </w:r>
    </w:p>
    <w:p>
      <w:r>
        <w:t>Điều 1.  Phê duyệt quy trình nội bộ, quy trình điện tử giải quyết thủ tục hành chính lĩnh vực Bổ trợ tư pháp thuộc chức năng quản lý nhà nước của Sở Tư pháp tỉnh Nghệ An.</w:t>
      </w:r>
    </w:p>
    <w:p>
      <w:r>
        <w:t>Điều 2.  Giao Sở Tư pháp chủ trì, phối hợp Cổng Thông tin điện tử tỉnh thiết lập quy trình điện tử giải quyết đối với các thủ tục hành chính lên Hệ thống Thông tin giải quyết thủ tục hành chính tỉnh theo quy định.</w:t>
      </w:r>
    </w:p>
    <w:p>
      <w:r>
        <w:t>Bãi bỏ Quyết định số 504/QĐ-UBND ngày 07/3/2024 của Chủ tịch UBND tỉnh Nghệ An về việc phê duyệt quy trình nội bộ, quy trình điện tử trong giải quyết thủ tục hành chính lĩnh vực công chứng thuộc thẩm quyền giải quyết của Sở Tư pháp tỉnh Nghệ An và các quy trình tại Mục I, II, III, IV, V, các quy trình có số thứ tự từ 7 đến 18 của Mục VI (Lĩnh vực công chứng), các quy trình có số thứ tự từ 3 đến 9 của Mục Lĩnh vực Giám định tư pháp, Mục VII, VIII, XIV ban hanh kèm theo Quyết định số 3841/QĐ-UBND ngày 05/12/2022 của Chủ tịch UBND tỉnh Nghệ An về việc phê duyệt các quy trình nội bộ, quy trình điện tử trong giải quyết thủ tục hành chính thuộc phạm vi, chức năng quản lý của UBND tỉnh, Sở Tư pháp, UBND cấp huyện và UBND cấp xã trên địa bàn tỉnh Nghệ An.</w:t>
      </w:r>
    </w:p>
    <w:p>
      <w:r>
        <w:t>Điều 3.  Quyết định này có hiệu lực thi hành kể từ ngày ký.</w:t>
      </w:r>
    </w:p>
    <w:p>
      <w:r>
        <w:t>Chánh Văn phòng Ủy ban nhân dân tỉnh, Giám đốc Sở Tư pháp, Thủ trưởng các Sở, ban, ngành cấp tỉnh;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Tư pháp;</w:t>
      </w:r>
    </w:p>
    <w:p>
      <w:r>
        <w:t>- Chủ tịch UBND tỉnh;</w:t>
      </w:r>
    </w:p>
    <w:p>
      <w:r>
        <w:t>- PCT TT UBND tỉnh;</w:t>
      </w:r>
    </w:p>
    <w:p>
      <w:r>
        <w:t>- Phó CVP UBND tỉnh (Đ/c Thiền);</w:t>
      </w:r>
    </w:p>
    <w:p>
      <w:r>
        <w:t>- Trung tâm Phục vụ HCC tỉnh;</w:t>
      </w:r>
    </w:p>
    <w:p>
      <w:r>
        <w:t>- Cổng Thông tin điện tử tỉnh;</w:t>
      </w:r>
    </w:p>
    <w:p>
      <w:r>
        <w:t>- Lưu; VT, KSTT (Kh).</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