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2807/QĐ-UBND năm 2024 bãi bỏ quyết định 497/QĐ-UBND và Quyết định 138/QĐ-UBND của Chủ tịch Ủy ban nhân dân tỉnh Đắk Lắk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2807/QĐ-UBND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06/11/2024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ĐẮK LẮK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2807/QĐ-UBND</w:t>
      </w:r>
    </w:p>
    <w:p>
      <w:r>
        <w:t>Đắk Lắk, ngày 06 tháng 11 năm 2024</w:t>
      </w:r>
    </w:p>
    <w:p>
      <w:r>
        <w:t>QUYẾT ĐỊNH</w:t>
      </w:r>
    </w:p>
    <w:p>
      <w:r>
        <w:t>VỀ VIỆC BÃI BỎ QUYẾT ĐỊNH SỐ 497/QĐ-UBND NGÀY 24/02/2011 VÀ QUYẾT ĐỊNH SỐ 138/QĐ-UBND NGÀY 21/01/2019 CỦA CHỦ TỊCH UBND TỈNH</w:t>
      </w:r>
    </w:p>
    <w:p>
      <w:r>
        <w:t>CHỦ TỊCH ỦY BAN NHÂN DÂN TỈNH</w:t>
      </w:r>
    </w:p>
    <w:p>
      <w:r>
        <w:t>Căn cứ Luật tổ chức chính quyền địa phương ngày 19/6/2015; Luật sửa đổi, bổ sung một số điều của Luật Tổ chức Chính phủ và Luật Tổ chức chính quyền địa phương ngày 22/11/2019;</w:t>
      </w:r>
    </w:p>
    <w:p>
      <w:r>
        <w:t>Căn cứ Nghị định số 126/2024/NĐ-CP ngày 08/10/2024 của Chính phủ quy định về tổ chức, hoạt động và quản lý hội;</w:t>
      </w:r>
    </w:p>
    <w:p>
      <w:r>
        <w:t>Theo đề nghị của Giám đốc Sở Nội vụ tại Tờ trình số 918/TTr-SNV ngày 30/10/2024.</w:t>
      </w:r>
    </w:p>
    <w:p>
      <w:r>
        <w:t>QUYẾT ĐỊNH:</w:t>
      </w:r>
    </w:p>
    <w:p>
      <w:r>
        <w:t>Điều 1.  Bãi bỏ toàn bộ các Quyết định sau đây:</w:t>
      </w:r>
    </w:p>
    <w:p>
      <w:r>
        <w:t>1. Quyết định số 497/QĐ-UBND ngày 24/02/2011 của Chủ tịch UBND tỉnh về việc ủy quyền để Chủ tịch UBND cấp huyện quyết định đối với hội có phạm vi hoạt động trong xã.</w:t>
      </w:r>
    </w:p>
    <w:p>
      <w:r>
        <w:t>2. Quyết định số 138/QĐ-UBND ngày 21/01/2019 của Chủ tịch UBND tỉnh về việc ủy quyền Giám đốc Sở Nội vụ cho ý kiến đối với việc tổ chức Đại hội nhiệm kỳ và Đại hội bất thường của Hội có phạm vi hoạt động trong tỉnh; trong huyện, thị xã, thành phố.</w:t>
      </w:r>
    </w:p>
    <w:p>
      <w:r>
        <w:t>Thời gian bãi bỏ kể từ ngày Nghị định số 126/2024/NĐ-CP ngày 08/10/2024 của Chính phủ quy định về tổ chức, hoạt động và quản lý hội có hiệu lực thi hành.</w:t>
      </w:r>
    </w:p>
    <w:p>
      <w:r>
        <w:t>Điều 2.  Quyết định này có hiệu lực thi hành kể từ ngày 26/11/2024.</w:t>
      </w:r>
    </w:p>
    <w:p>
      <w:r>
        <w:t>Chánh Văn phòng UBND tỉnh; Giám đốc Sở Nội vụ; Chủ tịch UBND các huyện, thị xã, thành phố và Thủ trưởng các cơ quan, tổ chức, đơn vị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TT Tỉnh ủy, TT HĐND tỉnh;</w:t>
      </w:r>
    </w:p>
    <w:p>
      <w:r>
        <w:t>- CT và các PCT UBND tỉnh;</w:t>
      </w:r>
    </w:p>
    <w:p>
      <w:r>
        <w:t>- Các sở, ban, ngành;</w:t>
      </w:r>
    </w:p>
    <w:p>
      <w:r>
        <w:t>- Lãnh đạo VP UBND tỉnh;</w:t>
      </w:r>
    </w:p>
    <w:p>
      <w:r>
        <w:t>- UBND các huyện, TX, TP;</w:t>
      </w:r>
    </w:p>
    <w:p>
      <w:r>
        <w:t>- Các Hội đặc thù cấp tỉnh;</w:t>
      </w:r>
    </w:p>
    <w:p>
      <w:r>
        <w:t>- Báo Đắk Lắk, Đài PTTH tỉnh;</w:t>
      </w:r>
    </w:p>
    <w:p>
      <w:r>
        <w:t>- TTCN và Cổng TTĐT tỉnh (để đưa tin);</w:t>
      </w:r>
    </w:p>
    <w:p>
      <w:r>
        <w:t>- Lưu: VT, TH  (T.Ch 20b).</w:t>
      </w:r>
    </w:p>
    <w:p>
      <w:r>
        <w:t>CHỦ TỊCH</w:t>
      </w:r>
    </w:p>
    <w:p>
      <w:r>
        <w:t>Phạm Ngọc Nghị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