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2804/QĐ-CT năm 2023 phê duyệt các Quy trình nội bộ giải quyết thủ tục hành chính ghép, gộp, bổ sung trong Lĩnh vực Đất đai, thuộc thẩm quyền giải quyết của Chi nhánh Văn phòng đăng ký đất đai các huyện, thành phố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2804/QĐ-CT</w:t>
      </w:r>
    </w:p>
    <w:p>
      <w:r>
        <w:t>Vĩnh Phúc, ngày 19 tháng 12 năm 2023</w:t>
      </w:r>
    </w:p>
    <w:p>
      <w:r>
        <w:t>QUYẾT ĐỊNH</w:t>
      </w:r>
    </w:p>
    <w:p>
      <w:r>
        <w:t>PHÊ DUYỆT CÁC QUY TRÌNH NỘI BỘ GIẢI QUYẾT THỦ TỤC HÀNH CHÍNH GHÉP, GỘP, BỔ SUNG TRONG LĨNH VỰC ĐẤT ĐAI, THUỘC THẨM QUYỀN GIẢI QUYẾT CỦA CHI NHÁNH VĂN PHÒNG ĐĂNG KÝ ĐẤT ĐAI CÁC HUYỆN, THÀNH PHỐ THUỘC PHẠM VI, CHỨC NĂNG QUẢN LÝ CỦA SỞ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2638/QĐ-CT ngày 01/12/2023 về việc công bố danh mục thủ tục hành chính ghép, gộp, bổ sung trong lĩnh vực Đất đai thuộc thẩm quyền giải quyết của Chi nhánh Văn phòng Đăng ký đất đai các huyện, thành phố thuộc phạm vi, chức năng quản lý của Sở Tài nguyên và Môi trường;</w:t>
      </w:r>
    </w:p>
    <w:p>
      <w:r>
        <w:t>Theo đề nghị của Giám đốc Sở Tài nguyên và Môi trường tại Tờ trình số 613/TTr-STNMT ngày 12 tháng 12 năm 2023.</w:t>
      </w:r>
    </w:p>
    <w:p>
      <w:r>
        <w:t>QUYẾT ĐỊNH:</w:t>
      </w:r>
    </w:p>
    <w:p>
      <w:r>
        <w:t>Điều 1   . Phê duyệt kèm theo Quyết định này 13 quy trình nội bộ giải quyết thủ tục hành chính ghép, gộp; 01 quy trình nội bộ giải quyết thủ tục hành chính bổ sung trong lĩnh vực đất đai thuộc thẩm quyền giải quyết của Chi nhánh Văn phòng đăng ký đất đai các huyện, thành phố thuộc phạm vi, chức năng quản lý của Sở Tài nguyên và Môi trường.</w:t>
      </w:r>
    </w:p>
    <w:p>
      <w:r>
        <w:t>(Chi tiết tại Phụ lục kèm theo   )</w:t>
      </w:r>
    </w:p>
    <w:p>
      <w:r>
        <w:t>Điều 2.    Quyết định này có hiệu lực thi hành kể từ ngày ký.</w:t>
      </w:r>
    </w:p>
    <w:p>
      <w:r>
        <w:t>Căn cứ Quyết định này, Sở Thông tin và Truyền thông có trách nhiệm chủ trì, phối hợp với Sở Tài nguyên và Môi trường xây dựng quy trình điện tử trong giải quyết thủ tục hành chính trên Hệ thống thông tin giải quyết thủ tục hành chính của tỉnh (Phần mềm igate) để áp dụng thống nhất; Sở Tài nguyên và Môi trường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các xã, phường, thị trấn và các cơ quan, tổ chức, cá nhân có liên quan chịu trách nhiệm thi hành Quyết định này./  .</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