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sửa đổi Quyết định 38/2023/QĐ-UBND sửa đổi Quy định kèm theo Quyết định 77/2021/QĐ-UBND về định mức phân bổ dự toán chi thường xuyên ngân sách địa phương năm 2022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28/2024/QĐ-UBND</w:t>
      </w:r>
    </w:p>
    <w:p>
      <w:r>
        <w:t>Bình Định, ngày 19 tháng 7 năm 2024</w:t>
      </w:r>
    </w:p>
    <w:p>
      <w:r>
        <w:t>QUYẾT ĐỊNH</w:t>
      </w:r>
    </w:p>
    <w:p>
      <w:r>
        <w:t>SỬA ĐỔI, BỔ SUNG QUYẾT ĐỊNH SỐ 38/2023/QĐ-UBND NGÀY 31 THÁNG 7 NĂM 2023 CỦA ỦY BAN NHÂN DÂN TỈNH SỬA ĐỔI, BỔ SUNG MỘT SỐ ĐIỀU CỦA QUY ĐỊNH BAN HÀNH KÈM THEO QUYẾT ĐỊNH SỐ 77/2021/QĐ-UBND NGÀY 15 THÁNG 12 NĂM 2021 CỦA ỦY BAN NHÂN DÂN TỈNH VỀ ĐỊNH MỨC PHÂN BỔ DỰ TOÁN CHI THƯỜNG XUYÊN NGÂN SÁCH ĐỊA PHƯƠNG NĂM 2022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01/2021/NQ-UBTVQH15 ngày 01 tháng 9 năm 2021 của Ủy ban Thường vụ Quốc hội quy định về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quyết số 06/2024/NQ-HĐND ngày 12 tháng 7 năm 2024 của Hội đồng nhân dân tỉnh sửa đổi, bổ sung Nghị quyết số 08/2023/NQ-HĐND ngày 14 tháng 7 năm 2023 của Hội đồng nhân dân tỉnh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w:t>
      </w:r>
    </w:p>
    <w:p>
      <w:r>
        <w:t>Theo đề nghị của Giám đốc Sở Tài chính.</w:t>
      </w:r>
    </w:p>
    <w:p>
      <w:r>
        <w:t>QUYẾT ĐỊNH:</w:t>
      </w:r>
    </w:p>
    <w:p>
      <w:r>
        <w:t>Điều 1.  Bổ sung Điều 3a vào sau Điều 3 của Quyết định số 38/2023/QĐ-UBND ngày 31 tháng 7 năm 2023 của Ủy ban nhân dân tỉnh sửa đổi, bổ sung một số điều của Quy định ban hành kèm theo Quyết định số 77/2021/QĐ-UBND ngày 15 tháng 12 năm 2021 của Ủy ban nhân dân tỉnh về định mức phân bổ dự toán chi thường xuyên ngân sách địa phương năm 2022 trên địa bàn tỉnh Bình Định như sau:</w:t>
      </w:r>
    </w:p>
    <w:p>
      <w:r>
        <w:t>“Điều 3a. Thời gian thực hiện: áp dụng cho năm ngân sách 2023 và thời kỳ ổn định ngân sách.”</w:t>
      </w:r>
    </w:p>
    <w:p>
      <w:r>
        <w:t>Điều 2. Tổ chức thực hiện</w:t>
      </w:r>
    </w:p>
    <w:p>
      <w:r>
        <w:t>Giao Giám đốc Sở Tài chính chủ trì, phối hợp các cơ quan, đơn vị có liên quan hướng dẫn, triển khai thực hiện Quyết định này.</w:t>
      </w:r>
    </w:p>
    <w:p>
      <w:r>
        <w:t>Điều 3. Điều khoản thi hành</w:t>
      </w:r>
    </w:p>
    <w:p>
      <w:r>
        <w:t>Quyết định này có hiệu lực kể từ ngày 29 tháng 7 năm 2024.</w:t>
      </w:r>
    </w:p>
    <w:p>
      <w:r>
        <w:t>Chánh Văn phòng Ủy ban nhân dân tỉnh; Giám đốc Sở Tài chính; Giám đốc Kho bạc Nhà nước tỉnh; Thủ trưởng các cơ quan, đơn vị và các tổ chức, cá nhân có liên quan chịu trách nhiệm thi hành Quyết định này./.</w:t>
      </w:r>
    </w:p>
    <w:p>
      <w:r>
        <w:t>Nơi nhận:</w:t>
      </w:r>
    </w:p>
    <w:p>
      <w:r>
        <w:t>- Như Điều 3;</w:t>
      </w:r>
    </w:p>
    <w:p>
      <w:r>
        <w:t>- Bộ Tài chính;</w:t>
      </w:r>
    </w:p>
    <w:p>
      <w:r>
        <w:t>- Cục Kiểm tra VBQPPL - Bộ Tư pháp;</w:t>
      </w:r>
    </w:p>
    <w:p>
      <w:r>
        <w:t>- TT Tỉnh ủy;</w:t>
      </w:r>
    </w:p>
    <w:p>
      <w:r>
        <w:t>- TT HĐND tỉnh;</w:t>
      </w:r>
    </w:p>
    <w:p>
      <w:r>
        <w:t>- Đoàn ĐBQH tỉnh;</w:t>
      </w:r>
    </w:p>
    <w:p>
      <w:r>
        <w:t>- UBMTTQVN tỉnh và các đoàn thể chính trị - xã hội;</w:t>
      </w:r>
    </w:p>
    <w:p>
      <w:r>
        <w:t>- CT, các PCT UBND tỉnh;</w:t>
      </w:r>
    </w:p>
    <w:p>
      <w:r>
        <w:t>- Các sở, ban, ngành liên quan;</w:t>
      </w:r>
    </w:p>
    <w:p>
      <w:r>
        <w:t>- Sở Tư pháp;</w:t>
      </w:r>
    </w:p>
    <w:p>
      <w:r>
        <w:t>- Lãnh đạo và chuyên viên VPUBND tỉnh;</w:t>
      </w:r>
    </w:p>
    <w:p>
      <w:r>
        <w:t>- Lưu VT, TTTHCB, K17.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