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bãi bỏ Quyết định 93/2015/QĐ-UBND về Quy chế phối hợp giữa Văn phòng Đăng ký đất đai với các cơ quan, đơn vị liên quan trong việc giải quyết thủ tục hành chính về lĩnh vực đất đai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28/2024/QĐ-UBND</w:t>
      </w:r>
    </w:p>
    <w:p>
      <w:r>
        <w:t>Ninh Thuận, ngày 22 tháng 4 năm 2024</w:t>
      </w:r>
    </w:p>
    <w:p>
      <w:r>
        <w:t>QUYẾT ĐỊNH</w:t>
      </w:r>
    </w:p>
    <w:p>
      <w:r>
        <w:t>BÃI BỎ QUYẾT ĐỊNH SỐ 93/2015/QĐ-UBND NGÀY 21 THÁNG 12 NĂM 2015 CỦA ỦY BAN NHÂN DÂN TỈNH BAN HÀNH QUY CHẾ PHỐI HỢP GIỮA VĂN PHÒNG ĐĂNG KÝ ĐẤT ĐAI VỚI CÁC CƠ QUAN, ĐƠN VỊ LIÊN QUAN TRONG VIỆC GIẢI QUYẾT THỦ TỤC HÀNH CHÍNH VỀ LĨNH VỰC ĐẤT ĐAI TRÊN ĐỊA BÀN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nguyên và Môi trường tại Tờ trình số 1282/TTr-STNMT ngày 26 tháng 3 năm 2024 và ý kiến thẩm định của Sở Tư pháp tại Báo cáo số 507/BC-STP ngày 23 tháng 02 năm 2024.</w:t>
      </w:r>
    </w:p>
    <w:p>
      <w:r>
        <w:t>QUYẾT ĐỊNH:</w:t>
      </w:r>
    </w:p>
    <w:p>
      <w:r>
        <w:t>Điều 1.  Bãi bỏ toàn bộ Quyết định số 93/2015/QĐ-UBND ngày 21 tháng 12 năm 2015 của Ủy ban nhân dân tỉnh ban hành Quy chế phối hợp giữa Văn phòng Đăng ký đất đai với các cơ quan, đơn vị liên quan trong việc giải quyết thủ tục hành chính về lĩnh vực đất đai trên địa bàn tỉnh Ninh Thuận.</w:t>
      </w:r>
    </w:p>
    <w:p>
      <w:r>
        <w:t>Điều 2. Điều khoản thi hành</w:t>
      </w:r>
    </w:p>
    <w:p>
      <w:r>
        <w:t>1. Quyết định này có hiệu lực kể từ ngày 22 tháng 4 năm 2024.</w:t>
      </w:r>
    </w:p>
    <w:p>
      <w:r>
        <w:t>2. 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Cục Kiểm tra văn bản QPPL - Bộ Tư pháp;</w:t>
      </w:r>
    </w:p>
    <w:p>
      <w:r>
        <w:t>- Vụ Pháp chế - Bộ Tài chính;</w:t>
      </w:r>
    </w:p>
    <w:p>
      <w:r>
        <w:t>- TT: Tỉnh ủy, HĐND tỉnh;</w:t>
      </w:r>
    </w:p>
    <w:p>
      <w:r>
        <w:t>- CT và các PCT UBND tỉnh;</w:t>
      </w:r>
    </w:p>
    <w:p>
      <w:r>
        <w:t>- Đoàn ĐBQH tỉnh;</w:t>
      </w:r>
    </w:p>
    <w:p>
      <w:r>
        <w:t>- UBMTTQVN tỉnh;</w:t>
      </w:r>
    </w:p>
    <w:p>
      <w:r>
        <w:t>- TT. HĐND các huyện, thành phố;</w:t>
      </w:r>
    </w:p>
    <w:p>
      <w:r>
        <w:t>- Cổng thông tin điện tử tỉnh;</w:t>
      </w:r>
    </w:p>
    <w:p>
      <w:r>
        <w:t>- VPUB: LĐ, VXNV, KTTH, TCD, Công báo;</w:t>
      </w:r>
    </w:p>
    <w:p>
      <w:r>
        <w:t>- Lưu: VT, PVHCC. NTL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