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28/2023/QĐ-UBND về Hệ số điều chỉnh giá đất năm 2024 trên địa bàn tỉnh Thái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22/12/2023</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ỦY BAN NHÂN DÂN</w:t>
      </w:r>
    </w:p>
    <w:p>
      <w:r>
        <w:t>TỈNH THÁI BÌNH</w:t>
      </w:r>
    </w:p>
    <w:p>
      <w:r>
        <w:t>-------</w:t>
      </w:r>
    </w:p>
    <w:p>
      <w:r>
        <w:t>CỘNG HÒA XÃ HỘI CHỦ NGHĨA VIỆT NAM</w:t>
      </w:r>
    </w:p>
    <w:p>
      <w:r>
        <w:t>Độc lập - Tự do - Hạnh phúc</w:t>
      </w:r>
    </w:p>
    <w:p>
      <w:r>
        <w:t>---------------</w:t>
      </w:r>
    </w:p>
    <w:p>
      <w:r>
        <w:t>Số: 2 8/2023 /QĐ-UBND</w:t>
      </w:r>
    </w:p>
    <w:p>
      <w:r>
        <w:t>Thái Bình, ngày  22  tháng  12  năm 20 23</w:t>
      </w:r>
    </w:p>
    <w:p>
      <w:r>
        <w:t>QUYẾT ĐỊNH</w:t>
      </w:r>
    </w:p>
    <w:p>
      <w:r>
        <w:t>BAN HÀNH HỆ SỐ ĐIỀU CHỈNH GIÁ ĐẤT NĂM 2024 TRÊN ĐỊA BÀN TỈNH THÁI BÌNH</w:t>
      </w:r>
    </w:p>
    <w:p>
      <w:r>
        <w:t>ỦY BAN NHÂN DÂN TỈNH THÁI BÌNH</w:t>
      </w:r>
    </w:p>
    <w:p>
      <w:r>
        <w:t>Căn cứ Luật Tổ chức chính quyền địa phương ngày 19/6/2015;</w:t>
      </w:r>
    </w:p>
    <w:p>
      <w:r>
        <w:t>Căn cứ Luật sửa đổi, bổ sung một số điều của Luật Tổ chức Chính phủ  và  Luật T ổ  chức chính quyền địa phương ngày 22/11/2019;</w:t>
      </w:r>
    </w:p>
    <w:p>
      <w:r>
        <w:t>Căn cứ Luật Ban hành văn bản quy phạm pháp luật ngày 22/6/2015;</w:t>
      </w:r>
    </w:p>
    <w:p>
      <w:r>
        <w:t>Căn cứ Luật sửa đổi, bổ sung một số điều của Luật Ban hành văn bản q uy  phạm pháp luật ngày 18/6/2020;</w:t>
      </w:r>
    </w:p>
    <w:p>
      <w:r>
        <w:t>Căn cứ Luật Đất đai ng à y 29/11/2013;</w:t>
      </w:r>
    </w:p>
    <w:p>
      <w:r>
        <w:t>Căn cứ Nghị định số 44/2014/NĐ-CP ngày 15/5/2014 của Chính phủ quy định về giá đất;</w:t>
      </w:r>
    </w:p>
    <w:p>
      <w:r>
        <w:t>Căn cứ Nghị định số 45/2014/NĐ-CP ngày 15/5/2014 của Chính phủ quy định về thu t iền  sử dụng đất;</w:t>
      </w:r>
    </w:p>
    <w:p>
      <w:r>
        <w:t>Căn cứ Nghị định số 46/2014/NĐ-CP ngày 15/5/2014 của Chính phủ quy định về thu tiền thuê đất, thuê mặt nước;</w:t>
      </w:r>
    </w:p>
    <w:p>
      <w:r>
        <w:t>Căn cứ Nghị định số 135/2016/NĐ-CP ngày 09/9/2016 của Chính phủ sửa đổi, bổ sung một số điều của các Nghị định quy định về thu tiền sử dụng đất, thu tiền thuê đất, thuê mặt nước;</w:t>
      </w:r>
    </w:p>
    <w:p>
      <w:r>
        <w:t>Căn cứ Nghị định số 0 1 /2017/NĐ-CP ngày 06/01/2017 của Chính phủ sửa đổi, bổ sung một số điều của các Nghị định quy định chi tiết thi hành Luật Đất đai;</w:t>
      </w:r>
    </w:p>
    <w:p>
      <w:r>
        <w:t>Căn cứ Nghị định số 35/2017/NĐ-CP ngày 03/4/2017 của Chính phủ quy định về thu tiền sử dụng đất, thu tiền thuế đất, thuê mặt nước trong Khu  kinh  t ế ,  Khu  công nghệ cao;</w:t>
      </w:r>
    </w:p>
    <w:p>
      <w:r>
        <w:t>Căn cứ Nghị định số  1 23/2017/NĐ-CP ngà y  14/11/2017 của Chính phủ sửa đổi, bổ sung một số điều của các Nghị định quy định về thu tiền sử dụng đất, thu  tiền  thuê đất, thuê mặt nước;</w:t>
      </w:r>
    </w:p>
    <w:p>
      <w:r>
        <w:t>Căn cứ Nghị định số  1 48/2020/NĐ-CP ngày 18/12/2020 của Chính phủ sửa đổi, bổ sung một số Nghị định quy định chi tiết thi hành Luật Đất đai;</w:t>
      </w:r>
    </w:p>
    <w:p>
      <w:r>
        <w:t>C ă n c ứ  Thông tư số 36/2014/TT-BTNMT ngày 30/6/2014 của Bộ trưởng Bộ Tài nguyên và Môi trường Quy định ch i  tiết phương pháp xác định giá đất; xây dựng, điều chỉnh giá đất; định giá đất cụ thể, tư  vấ n xác định giá đất;</w:t>
      </w:r>
    </w:p>
    <w:p>
      <w:r>
        <w:t>Căn cứ Thông tư số 76/20 1 4/TT-BTC ngày 16/6/2014 của Bộ trưởng Bộ Tài chính hướng dẫn một số điều của Nghị định số 45/2014/NĐ-CP ngày 15/5/2014 của Chính phủ quy định về thu tiền sử dụng đất;</w:t>
      </w:r>
    </w:p>
    <w:p>
      <w:r>
        <w:t>Căn cứ Thông tư số 77/2014/TT-BTC ngày 16/6/2014 của Bộ trưởng Bộ Tài chính hướng dẫn một số điều của Nghị định  số  46/2014/NĐ-CP ngày 15/5/2014 của Chính Phủ quy định về thu tiền thuê đ ất  thuê mặt nước;</w:t>
      </w:r>
    </w:p>
    <w:p>
      <w:r>
        <w:t>Căn cứ Thông tư số 332/2016/TT-BTC ngày 26/12/2016 của Bộ trưởng Bộ Tài chính sửa đổi, bổ sung một số điều của Thông tư số 76/2014/TT-BTC ngày 16/6/2014 của Bộ Tài chính hướng dẫn một số điều của Nghị định số 45/2014/NĐ-CP ngày 15/5/2014 của Chính Phủ quy định về thu tiền sử dụng đất;</w:t>
      </w:r>
    </w:p>
    <w:p>
      <w:r>
        <w:t>Căn cứ Thông tư số 333/2016/TT-BTC ngày 26/12/2016 của Bộ trưởng Bộ Tài chính sửa đổi, bổ sung một số điều của Thông tư số 77/2014/TT-BTC ngày 16/6/2014 của Bộ Tài chính hướng dẫn một số điều của Nghị định số 46/2014/NĐ-CP ngày 15/5/2014 của Chính phủ quy định về thu tiền thuê đất, thuê mặt nước;</w:t>
      </w:r>
    </w:p>
    <w:p>
      <w:r>
        <w:t>Căn cứ Thông tư số 89/2017/TT-BTC ngày 23/8/2017 của Bộ  tr ưởng Bộ Tài chính hướng dẫn một số điều của Nghị định số 35/2017/NĐ-CP ngày 03/4/2017 của Chính Phủ quy định về thu tiền sử dụng đất, thu tiền thuê đất, thuê mặt nước trong Khu kinh tế, Khu công nghệ cao;</w:t>
      </w:r>
    </w:p>
    <w:p>
      <w:r>
        <w:t>Căn cứ Nghị quyết số  1 9/2023/NQ-HĐND ngày 24/12/2023 của Hội đồng nhân dân tỉnh về việc thông qua Hệ số  điều  chỉnh giá đất năm 2024 trên địa bàn tỉnh Thái Bình;</w:t>
      </w:r>
    </w:p>
    <w:p>
      <w:r>
        <w:t>Theo đề nghị của Giám đốc Sở Tài chính tại Tờ trình số 468/TTr-STC ngày 20/12/2023.</w:t>
      </w:r>
    </w:p>
    <w:p>
      <w:r>
        <w:t>QUYẾT ĐỊNH:</w:t>
      </w:r>
    </w:p>
    <w:p>
      <w:r>
        <w:t>Điều 1.  Ban hành Hệ số điều chỉnh giá đất năm 2024 trên địa bàn tỉnh Thái Bình, cụ thể như sau:</w:t>
      </w:r>
    </w:p>
    <w:p>
      <w:r>
        <w:t>1. Hệ số điều chỉnh giá đất để tính thu tiền sử dụng đất áp dụng đối với các trường hợp quy định tại điểm c khoản 3 Điều 3 Nghị định số 45/2014/NĐ-CP, điểm b khoản 1 Điều 4 Nghị định số 45/2014/NĐ-CP (được sửa đổi, bổ sung tại khoản 1 Điều 2 Nghị định 135/2016/NĐ-CP) mà thửa đất hoặc khu đất có giá trị (tính theo giá đất trong bảng giá đất) dưới 20 tỷ đồng (có Phụ lục kèm theo):</w:t>
      </w:r>
    </w:p>
    <w:p>
      <w:r>
        <w:t>a) Tổ chức được Nhà nước giao đất có thu tiền sử dụng đất không thông qua h ì nh thức đấu giá quyền sử dụng đất, công nh ậ n quyền sử dụng đất, cho phép chuyển mục đích sử dụng đất: Được xác định bằng 1,3 lần Hệ. số điều chỉnh giá đất ở có cùng vị trí tương ứng tại Phụ lục kèm theo.</w:t>
      </w:r>
    </w:p>
    <w:p>
      <w:r>
        <w:t>b) Hộ gia đình, cá nhân được Nhà nước:</w:t>
      </w:r>
    </w:p>
    <w:p>
      <w:r>
        <w:t>- Công nhận quyền sử dụng đất: Được xác định bằng 1,1 lần Hệ số đ i ều chỉnh giá đất ở có cùng vị trí tương ứng tại Phụ lục kèm theo.</w:t>
      </w:r>
    </w:p>
    <w:p>
      <w:r>
        <w:t>- Giao đất không thông qua hình thức đấu giá quyền sử dụng đất: Được xác định bằng 1,2 lần Hệ số điều chỉnh giá đất ở có cùng vị trí tương ứng tại Phụ lục kèm theo.</w:t>
      </w:r>
    </w:p>
    <w:p>
      <w:r>
        <w:t>- Cho phép chuyển mục đích sử dụng đất đối với diện tích đất ở vượt hạn mức: Được xác định bằng 1,3 lần Hệ số điều chỉnh giá đất ở có cùng vị trí tương ứng tại Phụ lục kèm theo.</w:t>
      </w:r>
    </w:p>
    <w:p>
      <w:r>
        <w:t>c) Xác định giá khởi điểm để đấu giá quyền sử dụng đất khi Nhà nước giao đất có thu tiền sử dụng đất thông qua hình thức  đ ấu giá quyền sử dụng đất: Được xác định bằng 1,2 lần Hệ số điều chỉnh giá đất ở có cùng vị trí tương ứng tại Phụ lục kèm theo.</w:t>
      </w:r>
    </w:p>
    <w:p>
      <w:r>
        <w:t>2. Hệ số điều chỉnh giá đất để tính thu tiền thuê đất áp dụng đối với các trường hợp:</w:t>
      </w:r>
    </w:p>
    <w:p>
      <w:r>
        <w:t>a) Xác định giá khởi điểm để đấu giá quyền sử dụng đất thuê trả tiền thuê đất hàng năm theo quy định tại điểm a khoản 3 Điều 4 Nghị định số 46/2014/NĐ-CP (được sửa đổi, bổ sung tại khoản 1 Điều 3 Nghị định số 135/2016/NĐ-CP) và điểm a khoản 4 Điều 4, Nghị định số 35/2017/NĐ-CP:</w:t>
      </w:r>
    </w:p>
    <w:p>
      <w:r>
        <w:t>- Thuê đất phi nông nghiệp sử dụng vào mục đích sản xuất, ki n h doanh phi nông nghiệp, thương mại, dịch vụ phi nông nghiệp: Hệ số bằng 1,1 lần giá đất có cùng vị trí tương ứng quy định tại Bảng giá đất sản xuất, kinh doanh phi nông nghiệp; giá đất thương mại, dịch vụ.</w:t>
      </w:r>
    </w:p>
    <w:p>
      <w:r>
        <w:t>- Thuê đất nông nghiệp sử dụng vào mục đích sản xuất nông nghiệp, lâm nghiệp, nuôi  tr ồng thủy sản, làm muối: Hệ số bằng 1,2 l ầ n giá đất có cùng vị trí tương ứng quy định tại Bảng giá đất nông nghiệp.</w:t>
      </w:r>
    </w:p>
    <w:p>
      <w:r>
        <w:t>b) Xác định giá khởi điểm để đấu giá quyền sử dụng đất thuê trả tiền thuê đất một lần cho cả thời gian thuê theo quy định tại điểm b khoản 3 Điều 4 Nghị định số 46/2014/NĐ-CP (được sửa đổi, bổ sung tại khoản 1 Điều 3 Nghị định số 135/2016/NĐ-CP) và điểm b khoản 4 Điều 4, Nghị định số 35/2017/NĐ-CP:</w:t>
      </w:r>
    </w:p>
    <w:p>
      <w:r>
        <w:t>- Đất có ít nhất một mặt tiếp giáp với vỉa hè hoặc mép hiện  tr ạng của đường, phố hoặc đoạn đường, phố tại đô thị tại thành phố Thái Bình: Hệ số bằng 1,35 lần giá đất có cùng vị trí tương ứng quy định tại Bảng giá đất sản xuất, kinh doanh phi nông nghiệp; giá đất thương mại, dịch vụ.</w:t>
      </w:r>
    </w:p>
    <w:p>
      <w:r>
        <w:t>- Đất còn lại tại đô thị: Hệ số bằng 1,25 lần giá đất có cùng vị trí tương ứng quy định tại Bảng giá đất sản xuất, kinh doanh phi nông nghiệp; giá đất thương mại, dịch vụ.</w:t>
      </w:r>
    </w:p>
    <w:p>
      <w:r>
        <w:t>- Đất tại nông thôn: Hệ số bằng 1,2 lần giá đất có cùng vị trí tương ứng quy định tại Bảng giá đất sản xuất, kinh doanh phi nông nghiệp; giá đất thương mại, dịch vụ.</w:t>
      </w:r>
    </w:p>
    <w:p>
      <w:r>
        <w:t>- Thuê đất nông nghiệp sử dụng vào mục đích sản xuất nông nghiệp, lâm nghiệp, nuôi trồng thủy sản, làm muối: Hệ số bằng 1,2 lần giá đất có cùng vị trí tương ứng quy định tại Bảng giá đất nông nghiệp.</w:t>
      </w:r>
    </w:p>
    <w:p>
      <w:r>
        <w:t>c) Xác định đơn giá thuê đất để tính thu tiền thuê đất áp dụng cho các trường hợp quy định tại điểm a, điểm b, điểm c khoản 5 Điều 4 Nghị định số 46/2014/NĐ-CP (được sửa đổi tại khoản 1 Điều 3 Nghị định số 123/2017/NĐ-CP) và khoản 1, điểm b khoản 3 Điều 4, Nghị định số 35/2017/NĐ-CP:</w:t>
      </w:r>
    </w:p>
    <w:p>
      <w:r>
        <w:t>- Thuê đất phi nông nghiệp sử dụng vào mục đích sản xuất, kinh doanh phi nông nghiệp, thương mại, dịch vụ phi nông nghiệp theo hình thức  tr ả tiền thuê đất hàng năm: Hệ số bằng 1,0 lần giá đất có cùng vị trí tương ứng quy định tại Bảng giá đất sản xuất, kinh doanh phi nông nghiệp; giá đất thương mại, dịch vụ phi nông nghiệp; Bảng giá đất phi nông nghiệp tại các khu công nghiệp, cụm công nghiệp.</w:t>
      </w:r>
    </w:p>
    <w:p>
      <w:r>
        <w:t>- Thuê đất phi nông nghiệp sử dụng vào mục đích sản xuất, kinh doanh phi nông nghiệp, thương mại, dịch vụ phi nông nghiệp theo hình thức trả tiền một lần cho cả thời gian thuê:</w:t>
      </w:r>
    </w:p>
    <w:p>
      <w:r>
        <w:t>+ Đất có ít nhất một mặt tiếp giáp với vỉa hè hoặc mép hiện  tr ạng của đường, phố hoặc đoạn đường, phố tại đô thị tại thành phố Thái Bình: Hệ số bằng 1,35 lần giá đất c ó  cùng vị trí tương ứng quy định tại Bảng giá đất sản xuất, kinh doanh phi nông nghiệp; giá đất thương mại, dịch vụ.</w:t>
      </w:r>
    </w:p>
    <w:p>
      <w:r>
        <w:t>+ Đất còn lại tại đô thị: Hệ số bằng 1,25 lần giá đất có cùng vị trí tương ứng quy định tại Bảng giá đất sản xuất, kinh doanh phi nông nghiệp; giá đất thương mại, dịch vụ.</w:t>
      </w:r>
    </w:p>
    <w:p>
      <w:r>
        <w:t>+ Đất tại nông thôn: Hệ số bằng 1,2 lần giá đất có cùng vị trí tương ứng quy định tại Bảng giá đất sản xuất, kinh doanh phi nông nghiệp; giá đất thương mại, dịch vụ.</w:t>
      </w:r>
    </w:p>
    <w:p>
      <w:r>
        <w:t>+ Thuê đất tại các Khu công nghiệp, cụm công nghiệp: Hệ số bằng 1,1 lần giá đất quy định tại Bảng giá đất phi nông nghiệp tại các khu công nghiệp, cụm công nghiệp.</w:t>
      </w:r>
    </w:p>
    <w:p>
      <w:r>
        <w:t>- Thuê đất nông nghiệp sử dụng vào mục đích sản xuất nông nghiệp, lâm nghiệp, nuôi trồng thủy sản, làm muối: Hệ số bằng 1,2 lần giá đất tại Bảng giá đất nông nghiệp.</w:t>
      </w:r>
    </w:p>
    <w:p>
      <w:r>
        <w:t>Điều 2.  Trường hợp tại thời điểm xác định giá khởi điểm, giá đất thị trường tại khu vực định giá, khu vực lân cận có biến động so với giá đất được xác định theo Hệ số điều chỉnh giá đất tại Điều 1 Quyết định này; hoặc trường hợp thửa đất, khu đất đấu giá thuộc đầu mối giao thông, khu dân cư tập trung có lợi thế, khả năng sinh lợi (đối với trường hợp xác định giá khởi điểm để đấu giá quyền sử dụng đất khi Nhà nước giao đất có thu tiền sử dụng đất); hoặc trường hợp thửa đất, khu đất đấu giá thuộc khu vực trung tâm thương mại, dịch vụ, đầu mối giao thông, khu dân cư tập trung có khả năng sinh lợi đặc biệt, có lợi thế trong việc sử dụng đất làm mặt bằng sản xuất kinh doanh, thương mại và dịch vụ (đối với trường hợp xác định giá khởi điểm để đấu giá quyền sử dụng đất thuê):</w:t>
      </w:r>
    </w:p>
    <w:p>
      <w:r>
        <w:t>1. Sở Tài chính chủ trì, phối h ợ p với các sở, ngành, đơn vị có liên quan thẩm định kết quả khảo sát, hồ sơ đề xuất của Ủy ban nhân dân các huyện, thành phố, cơ quan được giao nhiệm vụ tổ chức thực hiện việc đấu giá quyền sử dụng đất để báo cáo Ủy ban nhân dân tỉnh quyết định điều chỉnh tăng Hệ số điều chỉnh giá đất để xác định giá kh ở i điểm để đấu giá quyền sử dụng đất đối với tổ chức.</w:t>
      </w:r>
    </w:p>
    <w:p>
      <w:r>
        <w:t>2. Ủy ban nhân dân các huyện, thành phố quyết định giá đất cụ thể để xác định giá khởi điểm để đấu giá quyền sử dụng đất đối với hộ gia đình, cá nhân theo nội dung ủy quyền tại Quyết định số 897/QĐ-UBND ngày 16/5/2023 của Ủy ban nhân dân tỉnh.</w:t>
      </w:r>
    </w:p>
    <w:p>
      <w:r>
        <w:t>Điều 3.  Quyết định này có hiệu lực thi hành kể từ ngày 01/01/2024 và thay thế Quyết định số 04/2023/QĐ-UBND ngày 19/01/2023 của Ủy ban nhân dân tỉnh về việc ban hành Hệ số điều chỉnh giá đất năm 2023 trên địa bàn tỉnh Thái Bình.</w:t>
      </w:r>
    </w:p>
    <w:p>
      <w:r>
        <w:t>Chánh Văn phòng Ủy ban nhân dân tỉnh, các Giám đốc Sở, Thủ  tr ưởng ban, ngành thuộc tỉnh; Cục trưởng Cục Thuế tỉnh; Chủ tịch Ủy ban nhân dân huyện, thành phố, Chủ tịch Ủy ban nhân dân xã, phường, thị trấn và các tổ chức, cá nhân có liên quan chịu trách nhiệm thi hành Quyết định này./.</w:t>
      </w:r>
    </w:p>
    <w:p>
      <w:r>
        <w:t>Nơi nhận:</w:t>
      </w:r>
    </w:p>
    <w:p>
      <w:r>
        <w:t>- Bộ Tài chính;</w:t>
      </w:r>
    </w:p>
    <w:p>
      <w:r>
        <w:t>- Cục Kiểm tra văn bản QPPL-Bộ Tư pháp;</w:t>
      </w:r>
    </w:p>
    <w:p>
      <w:r>
        <w:t>- Thường trực Tỉnh ủy;</w:t>
      </w:r>
    </w:p>
    <w:p>
      <w:r>
        <w:t>- Thường trực HĐND tỉnh;</w:t>
      </w:r>
    </w:p>
    <w:p>
      <w:r>
        <w:t>- Chủ tịch, các PCT UBND tỉnh;</w:t>
      </w:r>
    </w:p>
    <w:p>
      <w:r>
        <w:t>- Như Điều 3;</w:t>
      </w:r>
    </w:p>
    <w:p>
      <w:r>
        <w:t>- Báo Thái Bình;</w:t>
      </w:r>
    </w:p>
    <w:p>
      <w:r>
        <w:t>- Cổng thông tin điện tử tỉnh Thái B ì nh;</w:t>
      </w:r>
    </w:p>
    <w:p>
      <w:r>
        <w:t>- Công báo Thái Bình;</w:t>
      </w:r>
    </w:p>
    <w:p>
      <w:r>
        <w:t>- Lưu: VT, NNTNMT .</w:t>
      </w:r>
    </w:p>
    <w:p>
      <w:r>
        <w:t>TM. ỦY BAN NHÂN DÂN</w:t>
      </w:r>
    </w:p>
    <w:p>
      <w:r>
        <w:t>CHỦ TỊCH</w:t>
      </w:r>
    </w:p>
    <w:p>
      <w:r>
        <w:t>Nguyễn Khắc Thận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