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Quy định về quản lý giá trên địa bàn tỉnh Đồng Nai theo Quyết định 07/2018/QĐ-UBND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28/2023/QĐ-UBND</w:t>
      </w:r>
    </w:p>
    <w:p>
      <w:r>
        <w:t>Đồng Nai, ngày 08 tháng 6 năm 2023</w:t>
      </w:r>
    </w:p>
    <w:p>
      <w:r>
        <w:t>QUYẾT ĐỊNH</w:t>
      </w:r>
    </w:p>
    <w:p>
      <w:r>
        <w:t>SỬA ĐỔI, BỔ SUNG MỘT SỐ ĐIỀU CỦA QUY ĐỊNH VỀ QUẢN LÝ GIÁ TRÊN ĐỊA BÀN TỈNH ĐỒNG NAI BAN HÀNH THEO QUYẾT ĐỊNH SỐ 07/2018/QĐ-UBND NGÀY 09 THÁNG 02 NĂM 2018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Cần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Theo đề nghị của Giám đốc Sở Tài chính tại Tờ trình số 2817/TTr-STC ngày 25 tháng 5 năm 2023 về việc sửa đổi, bổ sung một số điều của Quy định về quản lý giá trên địa bàn tỉnh Đồng Nai ban hành kèm theo Quyết định số 07/2018/QĐ-UBND ngày 09 tháng 02 năm 2018 của Ủy ban nhân dân tỉnh Đồng Nai.</w:t>
      </w:r>
    </w:p>
    <w:p>
      <w:r>
        <w:t>QUYẾT ĐỊNH:</w:t>
      </w:r>
    </w:p>
    <w:p>
      <w:r>
        <w:t>Điều 1. Sửa đổi, bổ sung một số điều của Quy định về quản lý giá trên địa bàn tỉnh Đồng Nai ban hành theo Quyết định số 07/2018/QĐ-UBND ngày 09 tháng 02 năm 2018 của Ủy ban nhân dân tỉnh Đồng Nai:</w:t>
      </w:r>
    </w:p>
    <w:p>
      <w:r>
        <w:t>1. Sửa đổi khoản 2 Điều 11 như sau:</w:t>
      </w:r>
    </w:p>
    <w:p>
      <w:r>
        <w:t>“2. Sở Tài nguyên và Môi trường: Xây dựng phương án giá đối với quy định tại khoản 1, điểm đ khoản 9 Điều 9 Quy định này”.</w:t>
      </w:r>
    </w:p>
    <w:p>
      <w:r>
        <w:t>2. Sửa đổi điểm a và điểm b khoản 2 Điều 13 như sau:</w:t>
      </w:r>
    </w:p>
    <w:p>
      <w:r>
        <w:t>“a) Công văn đề nghị định giá, điều chỉnh giá theo mẫu quy định tại Phụ lục VI đính kèm Quyết định này.</w:t>
      </w:r>
    </w:p>
    <w:p>
      <w:r>
        <w:t>b) Phương án giá thực hiện theo mẫu quy định tại Phụ lục VI đính kèm Quyết định này. Nội dung phương án giá được quy định chi tiết tại khoản 3 Điều này”.</w:t>
      </w:r>
    </w:p>
    <w:p>
      <w:r>
        <w:t>Điều 2. Trách nhiệm tổ chức thực hiện</w:t>
      </w:r>
    </w:p>
    <w:p>
      <w:r>
        <w:t>Chánh Văn phòng Ủy ban nhân dân tỉnh, Giám đốc các Sở: Tài chính, Tài nguyên và Môi trường, Nông nghiệp và Phát triển Nông thôn, Xây dựng, Giao thông Vận tải, Y tế, Công Thương, Thủ trưởng các sở, ban, ngành, Chủ tịch Ủy ban nhân dân các huyện, thành phố Long Khánh và thành phố Biên Hòa, Thủ trưởng các đơn vị, doanh nghiệp và cá nhân có liên quan chịu trách nhiệm thi hành Quyết định này.</w:t>
      </w:r>
    </w:p>
    <w:p>
      <w:r>
        <w:t>Điều 3. Điều khoản thi hành</w:t>
      </w:r>
    </w:p>
    <w:p>
      <w:r>
        <w:t>Quyết định này có hiệu lực thi hành kể từ ngày 20 tháng 6 năm 2023./.</w:t>
      </w:r>
    </w:p>
    <w:p>
      <w:r>
        <w:t>Nơi nhận:</w:t>
      </w:r>
    </w:p>
    <w:p>
      <w:r>
        <w:t>- Như Điều 2;</w:t>
      </w:r>
    </w:p>
    <w:p>
      <w:r>
        <w:t>- Cục Quản lý Giá-Bộ Tài chính;</w:t>
      </w:r>
    </w:p>
    <w:p>
      <w:r>
        <w:t>- Cục Kiểm tra văn bản (Bộ Tư pháp);</w:t>
      </w:r>
    </w:p>
    <w:p>
      <w:r>
        <w:t>- Thường trực Tỉnh ủy;</w:t>
      </w:r>
    </w:p>
    <w:p>
      <w:r>
        <w:t>- Thường trực HĐND tỉnh;</w:t>
      </w:r>
    </w:p>
    <w:p>
      <w:r>
        <w:t>- Chủ tịch và các Phó Chủ tịch UBND tỉnh;</w:t>
      </w:r>
    </w:p>
    <w:p>
      <w:r>
        <w:t>- Sở Tư Pháp;</w:t>
      </w:r>
    </w:p>
    <w:p>
      <w:r>
        <w:t>- Cổng Thông tin điện tử tỉnh;</w:t>
      </w:r>
    </w:p>
    <w:p>
      <w:r>
        <w:t>- Lưu VT, KTNS (30bản)</w:t>
      </w:r>
    </w:p>
    <w:p>
      <w:r>
        <w:t>ThaiTM.</w:t>
      </w:r>
    </w:p>
    <w:p>
      <w:r>
        <w:t>TM. ỦY BAN NHÂN DÂN</w:t>
      </w:r>
    </w:p>
    <w:p>
      <w:r>
        <w:t>KT. CHỦ TỊCH</w:t>
      </w:r>
    </w:p>
    <w:p>
      <w:r>
        <w:t>PHÓ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