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năm 2024 công bố 01 thủ tục hành chính nội bộ trong lĩnh vực dữ liệu tài nguyên và môi trường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2793/QĐ-UBND</w:t>
      </w:r>
    </w:p>
    <w:p>
      <w:r>
        <w:t>Bến Tre, ngày 22 tháng 11 năm 2024</w:t>
      </w:r>
    </w:p>
    <w:p>
      <w:r>
        <w:t>QUYẾT ĐỊNH</w:t>
      </w:r>
    </w:p>
    <w:p>
      <w:r>
        <w:t>VỀ VIỆC CÔNG BỐ 01 THỦ TỤC HÀNH CHÍNH NỘI BỘ TRONG LĨNH VỰC DỮ LIỆU TÀI NGUYÊN VÀ MÔI TRƯỜNG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Thực hiện Công văn số 5990/VPCP-KSTT ngày 22 tháng 8 năm 2024 của Văn phòng Chính phủ về việc công bố, rà soát, đơn giản hóa thủ tục hành chính;</w:t>
      </w:r>
    </w:p>
    <w:p>
      <w:r>
        <w:t>Theo đề nghị của Giám đốc Sở Tài nguyên và Môi trường tại Tờ trình số 5724/TTr-STNMT ngày 13 tháng 11 năm 2024.</w:t>
      </w:r>
    </w:p>
    <w:p>
      <w:r>
        <w:t>QUYẾT ĐỊNH:</w:t>
      </w:r>
    </w:p>
    <w:p>
      <w:r>
        <w:t>Điều 1.  Công bố kèm theo Quyết định này 01 thủ tục hành chính nội bộ trong lĩnh vực dữ liệu tài nguyên và môi trường thuộc thẩm quyền giải quyết của Sở Tài nguyên và Môi trường tỉnh Bến Tre (Phụ lục kèm theo).</w:t>
      </w:r>
    </w:p>
    <w:p>
      <w:r>
        <w:t>Điều 2.  Quyết định này có hiệu lực thi hành kể từ ngày ký.</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4;</w:t>
      </w:r>
    </w:p>
    <w:p>
      <w:r>
        <w:t>- Bộ Tài nguyên và Môi trường;</w:t>
      </w:r>
    </w:p>
    <w:p>
      <w:r>
        <w:t>- Cục Kiểm soát TTHC-VPCP;</w:t>
      </w:r>
    </w:p>
    <w:p>
      <w:r>
        <w:t>- Chủ tịch, các PCT.UBND tỉnh;</w:t>
      </w:r>
    </w:p>
    <w:p>
      <w:r>
        <w:t>- Các PCVP.UBND tỉnh;</w:t>
      </w:r>
    </w:p>
    <w:p>
      <w:r>
        <w:t>- Sở Tài nguyên và Môi trường;</w:t>
      </w:r>
    </w:p>
    <w:p>
      <w:r>
        <w:t>- Phòng KSTTHC,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TÀI NGUYÊN VÀ MÔI TRƯỜNG TỈNH BẾN TRE</w:t>
      </w:r>
    </w:p>
    <w:p>
      <w:r>
        <w:t>(Kèm theo Quyết định số 2793/QĐ-UBND ngày 22 tháng 11 năm 2024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Phê duyệt kế hoạch điều tra, thu thập, cập nhật thông tin, dữ liệu tài nguyên và môi trường và thu thập, cập nhật thông tin mô tả về thông tin, dữ liệu tài nguyên và môi trường</w:t>
      </w:r>
    </w:p>
    <w:p>
      <w:r>
        <w:t>Dữ liệu tài nguyên và môi trường</w:t>
      </w:r>
    </w:p>
    <w:p>
      <w:r>
        <w:t>Nghị định số 73/2017/NĐ-CP ngày 14 tháng 6 năm 2017 của Chính phủ về thu thập, quản lý, khai thác và sử dụng thông tin, dữ liệu tài nguyên và môi trường.</w:t>
      </w:r>
    </w:p>
    <w:p>
      <w:r>
        <w:t>Sở Tài nguyên và Môi trường</w:t>
      </w:r>
    </w:p>
    <w:p>
      <w:r>
        <w:t>PHỤ LỤC II</w:t>
      </w:r>
    </w:p>
    <w:p>
      <w:r>
        <w:t>NỘI DUNG THỦ TỤC HÀNH CHÍNH NỘI BỘ THUỘC THẨM QUYỀN GIẢI QUYẾT CỦA SỞ TÀI NGUYÊN VÀ MÔI TRƯỜNG</w:t>
      </w:r>
    </w:p>
    <w:p>
      <w:r>
        <w:t>(Kèm theo Quyết định số 2793/QĐ-UBND ngày 22 tháng 11 năm 2024 của Ủy ban nhân dân tỉnh Bến Tre)</w:t>
      </w:r>
    </w:p>
    <w:p>
      <w:r>
        <w:t>LĨNH VỰC: DỮ LIỆU TÀI NGUYÊN VÀ MÔI TRƯỜNG</w:t>
      </w:r>
    </w:p>
    <w:p>
      <w:r>
        <w:t>Thủ tục: Phê duyệt kế hoạch điều tra, thu thập, cập nhật thông tin, dữ liệu tài nguyên và môi trường và thu thập, cập nhật thông tin mô tả về thông tin, dữ liệu tài nguyên và môi trường</w:t>
      </w:r>
    </w:p>
    <w:p>
      <w:r>
        <w:t>a) Trình tự thực hiện</w:t>
      </w:r>
    </w:p>
    <w:p>
      <w:r>
        <w:t>Bước 1:  Trung tâm Công nghệ Thông tin trình Sở Tài nguyên môi trường kế hoạch điều tra, thu thập, cập nhật thông tin, dữ liệu tài nguyên và môi trường và thu thập, cập nhật thông tin mô tả về thông tin, dữ liệu tài nguyên và môi trường; tổ chức thực hiện thu thập, đánh giá, quản lý, lưu trữ, công bố, khai thác và sử dụng thông tin, dữ liệu tài nguyên và môi trường theo đúng quy định đã được ban hành.</w:t>
      </w:r>
    </w:p>
    <w:p>
      <w:r>
        <w:t>Bước 2:  Sở Tài nguyên và Môi trường thẩm định kế hoạch điều tra, thu thập, cập nhật thông tin, dữ liệu tài nguyên và môi trường và thu thập, cập nhật thông tin mô tả về thông tin, dữ liệu tài nguyên và môi trường trình Ủy ban nhân dân tỉnh phê duyệt.</w:t>
      </w:r>
    </w:p>
    <w:p>
      <w:r>
        <w:t>Bước 3:  Ủy ban nhân dân tỉnh ký Quyết định phê duyệt kế hoạch điều tra, thu thập, cập nhật thông tin, dữ liệu tài nguyên và môi trường và thu thập, cập nhật thông tin mô tả về thông tin, dữ liệu tài nguyên và môi trường.</w:t>
      </w:r>
    </w:p>
    <w:p>
      <w:r>
        <w:t>b) Cách thức thực hiện:  Nộp hồ sơ trực tiếp hoặc qua đường bưu điện đến Sở Tài nguyên và Môi trường (Địa chỉ: Tầng 8, Tòa nhà các sở, ngành tỉnh, số 126A Nguyễn Thị Định, Khu phố 2, phường Phú Tân, thành phố Bến Tre, tỉnh Bến Tre) hoặc qua Hệ thống quản lý văn bản và điều hành tỉnh Bến Tre.</w:t>
      </w:r>
    </w:p>
    <w:p>
      <w:r>
        <w:t>c) Thành phần hồ sơ:</w:t>
      </w:r>
    </w:p>
    <w:p>
      <w:r>
        <w:t>- Dự thảo Tờ trình phê duyệt Kế hoạch điều tra, thu thập, cập nhật thông tin, dữ liệu tài nguyên và môi trường (Sở Tài nguyên và Môi trường trình Ủy ban nhân dân tỉnh).</w:t>
      </w:r>
    </w:p>
    <w:p>
      <w:r>
        <w:t>- Dự thảo Kế hoạch điều tra, thu thập, cập nhật thông tin, dữ liệu tài nguyên và môi trường và thu thập, cập nhật thông tin mô tả về thông tin, dữ liệu tài nguyên và môi trường.</w:t>
      </w:r>
    </w:p>
    <w:p>
      <w:r>
        <w:t>- Dự thảo Quyết định phê duyệt kế hoạch điều tra, thu thập, cập nhật thông tin, dữ liệu tài nguyên và môi trường và thu thập, cập nhật thông tin mô tả về thông tin, dữ liệu tài nguyên và môi trường do đơn vị được giao quản lý thông tin, dữ liệu tài nguyên và môi trường.</w:t>
      </w:r>
    </w:p>
    <w:p>
      <w:r>
        <w:t>d) Thời hạn giải quyết:  Không quy định.</w:t>
      </w:r>
    </w:p>
    <w:p>
      <w:r>
        <w:t>đ) Đối tượng thực hiện thủ tục hành chính:  Sở Tài nguyên và Môi trường.</w:t>
      </w:r>
    </w:p>
    <w:p>
      <w:r>
        <w:t>e) Cơ quan giải quyết thủ tục hành chính:  Ủy ban nhân dân tỉnh.</w:t>
      </w:r>
    </w:p>
    <w:p>
      <w:r>
        <w:t>g) Kết quả thực hiện thủ tục hành chính:  Quyết định phê duyệt của Ủy ban nhân dân tỉnh.</w:t>
      </w:r>
    </w:p>
    <w:p>
      <w:r>
        <w:t>h) Phí, lệ phí:  Không quy định.</w:t>
      </w:r>
    </w:p>
    <w:p>
      <w:r>
        <w:t>i) Tên mẫu đơn, mẫu tờ khai:  Không quy định.</w:t>
      </w:r>
    </w:p>
    <w:p>
      <w:r>
        <w:t>k) Yêu cầu, điều kiện thực hiện thủ tục hành chính:  Không quy định.</w:t>
      </w:r>
    </w:p>
    <w:p>
      <w:r>
        <w:t>l) Căn cứ pháp lý của thủ tục hành chính:</w:t>
      </w:r>
    </w:p>
    <w:p>
      <w:r>
        <w:t>Nghị định số 73/2017/NĐ-CP ngày 14 tháng 6 năm 2017 của Chính phủ về thu thập, quản lý, khai thác và sử dụng thông tin, dữ liệu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