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2791/QĐ-UBND năm 2023 phê duyệt 22 quy trình nội bộ trong giải quyết thủ tục hành chính lĩnh vực hoạt động xây dựng thuộc thẩm quyền tiếp nhận và giải quyết của Sở Xây dựng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2791/ QĐ-UBND</w:t>
      </w:r>
    </w:p>
    <w:p>
      <w:r>
        <w:t>Bến Tre, ngày  01  tháng  12  năm 2023</w:t>
      </w:r>
    </w:p>
    <w:p>
      <w:r>
        <w:t>QUYẾT ĐỊNH</w:t>
      </w:r>
    </w:p>
    <w:p>
      <w:r>
        <w:t>PHÊ DUYỆT 22 QUY TRÌNH NỘI BỘ TRONG GIẢI QUYẾT THỦ TỤC HÀNH CHÍNH LĨNH VỰC HOẠT ĐỘNG XÂY DỰNG THUỘC THẨM QUYỀN TIẾP NHẬN VÀ GIẢI QUYẾT CỦA SỞ XÂY DỰNG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2664/QĐ-UBND ngày 19 tháng 11 năm 2023 của Ủy ban nhân dân tỉnh về việc công bố danh mục 02 thủ tục hành chính ban hành mới, 20 thủ tục hành chính được sửa đổi, bổ sung và 02 thủ tục hành chính bị bãi bỏ trong lĩnh vực hoạt động xây dựng thuộc thẩm quyền giải quyết của Sở Xây dựng tỉnh Bến Tre;</w:t>
      </w:r>
    </w:p>
    <w:p>
      <w:r>
        <w:t>Theo đề nghị của Giám đốc Sở Xây dựng tại Tờ trình số 2868/TTr-SXD ngày 27 tháng 11 năm 2023.</w:t>
      </w:r>
    </w:p>
    <w:p>
      <w:r>
        <w:t>QUYẾT ĐỊNH:</w:t>
      </w:r>
    </w:p>
    <w:p>
      <w:r>
        <w:t>Điều 1.    Phê duyệt kèm theo Quyết định này 22 quy trình nội bộ trong giải quyết thủ tục hành chính lĩnh vực hoạt động xây dựng thuộc trong giải quyết thủ tục hành chính thuộc thẩm quyền tiếp nhận và giải quyết của Sở Xây dựng tỉnh Bến Tre (Phụ lục kèm theo).</w:t>
      </w:r>
    </w:p>
    <w:p>
      <w:r>
        <w:t>Điều 2.    Quyết định này có hiệu lực thi hành kể từ ngày ký.</w:t>
      </w:r>
    </w:p>
    <w:p>
      <w:r>
        <w:t>1. Bãi bỏ Quyết định số 1777/QĐ-UBND ngày 26 tháng 7 năm 2021 của Ủy ban nhân dân tỉnh phê duyệt 02 quy trình nội mới, thay thế 20 quy trình nội bộ trong lĩnh vực hoạt động xây dựng thuộc thẩm quyền giải quyết của Sở Xây dựng.</w:t>
      </w:r>
    </w:p>
    <w:p>
      <w:r>
        <w:t>2. Bãi bỏ Quyết định số 1794/QĐ-UBND ngày 23 tháng 8 năm 2023 của Ủy ban nhân dân tỉnh phê duyệt 06 quy trình nội bộ được sửa đổi, bổ sung trong giải quyết thủ tục hành chính lĩnh vực quản lý hoạt động xây dựng thuộc thẩm quyền tiếp nhận và giải quyết của Sở Xây dựng tỉnh Bến Tre.</w:t>
      </w:r>
    </w:p>
    <w:p>
      <w:r>
        <w:t>Điều 3.    Căn cứ quy trình nội bộ đã được phê duyệt tại Quyết định này, giao Sở Xây dựng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sửa đổi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Xây dựng, Giám đốc Sở Thông tin và Truyền thông và các tổ chức, cá nhân có liên quan chịu trách nhiệm thi hành./.</w:t>
      </w:r>
    </w:p>
    <w:p>
      <w:r>
        <w:t>Nơi nhận:</w:t>
      </w:r>
    </w:p>
    <w:p>
      <w:r>
        <w:t>- Như Điều 4;</w:t>
      </w:r>
    </w:p>
    <w:p>
      <w:r>
        <w:t>- Chủ tịch, các PCT.UBND tỉnh;</w:t>
      </w:r>
    </w:p>
    <w:p>
      <w:r>
        <w:t>- Các PCVP.UBND tỉnh;</w:t>
      </w:r>
    </w:p>
    <w:p>
      <w:r>
        <w:t>- Sở Xây dựng;</w:t>
      </w:r>
    </w:p>
    <w:p>
      <w:r>
        <w:t>- Sở Thông tin và Truyền thông;</w:t>
      </w:r>
    </w:p>
    <w:p>
      <w:r>
        <w:t>- Phòng KSTT, TC-ĐT, TTPVHCC;</w:t>
      </w:r>
    </w:p>
    <w:p>
      <w:r>
        <w:t>- Cổng Thông tin điện tử tỉnh;</w:t>
      </w:r>
    </w:p>
    <w:p>
      <w:r>
        <w:t>- Lưu: VT, Nghị.</w:t>
      </w:r>
    </w:p>
    <w:p>
      <w:r>
        <w:t>CHỦ TỊCH</w:t>
      </w:r>
    </w:p>
    <w:p>
      <w:r>
        <w:t>Trần Ngọc Tam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