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279/QĐ-QLD năm 2024 sửa đổi thông tin thuốc được cấp, gia hạn giấy đăng ký lưu hành tại Việt Nam kèm theo các Quyết định cấp, gia hạn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279/QĐ-QLD</w:t>
      </w:r>
    </w:p>
    <w:p>
      <w:r>
        <w:t>Hà Nội, ngày 26 tháng 4 năm 2024</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hồ sơ đăng ký lưu hành thuốc lưu tại Cục Quản lý Dược; Theo đề nghị của Trưởng phòng Đăng ký thuốc.</w:t>
      </w:r>
    </w:p>
    <w:p>
      <w:r>
        <w:t>QUYẾT ĐỊNH:</w:t>
      </w:r>
    </w:p>
    <w:p>
      <w:r>
        <w:t>Điều 1.    Sửa đổi một số thông tin cơ sở đăng ký, cơ sở sản xuất tại các Quyết định cấp, gia hạn giấy đăng ký lưu hành thuốc của Cục Quản lý Dược (Phụ lục 1).</w:t>
      </w:r>
    </w:p>
    <w:p>
      <w:r>
        <w:t>Sửa đổi một số thông tin của thuốc được cấp, gia hạn giấy đăng ký lưu hành tại Việt Nam ban hành kèm theo các Quyết định cấp, gia hạn giấy đăng ký lưu hành của Cục Quản lý Dược (Phụ lục 2).</w:t>
      </w:r>
    </w:p>
    <w:p>
      <w:r>
        <w:t>Các thông tin khác tại các Quyết định cấp, gia hạn giấy đăng ký lưu hành của Cục Quản lý Dược được sửa đổi thông tin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Đào Hồng Lan (để b/c);</w:t>
      </w:r>
    </w:p>
    <w:p>
      <w:r>
        <w:t>- Thứ trưởng Đỗ Xuân Tuyên (để b/c);</w:t>
      </w:r>
    </w:p>
    <w:p>
      <w:r>
        <w:t>- Cục trưởng Vũ Tuấn Cường (để b/c);</w:t>
      </w:r>
    </w:p>
    <w:p>
      <w:r>
        <w:t>- Cục Quân y - Bộ Quốc phòng, Cục Y tế - Bộ Công An;</w:t>
      </w:r>
    </w:p>
    <w:p>
      <w:r>
        <w:t>- Cục Y tế GTVT - Bộ Giao thông vận tải; Tổng Cục Hải quan - Bộ Tài chính;</w:t>
      </w:r>
    </w:p>
    <w:p>
      <w:r>
        <w:t>- Bảo hiểm xã hội Việt Nam;</w:t>
      </w:r>
    </w:p>
    <w:p>
      <w:r>
        <w:t>- Bộ Y tế: Vụ PC, Cục QLYDCT, Cục QLKCB, Thanh tra Bộ; Trung tâm mua sắm tập trung thuốc Quốc gia;</w:t>
      </w:r>
    </w:p>
    <w:p>
      <w:r>
        <w:t>- Viện KN thuốc TW, Viện KN thuốc TP. HCM;</w:t>
      </w:r>
    </w:p>
    <w:p>
      <w:r>
        <w:t>- Tổng Công ty Dược Việt Nam - Công ty CP; Các công ty XNK dược phẩm;</w:t>
      </w:r>
    </w:p>
    <w:p>
      <w:r>
        <w:t>- Các Bệnh viện, Viện có giường bệnh trực thuộc BYT;</w:t>
      </w:r>
    </w:p>
    <w:p>
      <w:r>
        <w:t>- Các phòng thuộc Cục QLD: QLGT, QLKDD, QLCLT, PC-HN, VP Cục; Website Cục QLD;</w:t>
      </w:r>
    </w:p>
    <w:p>
      <w:r>
        <w:t>- Lưu: VT, ĐKT (DM).</w:t>
      </w:r>
    </w:p>
    <w:p>
      <w:r>
        <w:t>KT. CỤC TRƯỞNG</w:t>
      </w:r>
    </w:p>
    <w:p>
      <w:r>
        <w:t>PHÓ CỤC TRƯỞNG</w:t>
      </w:r>
    </w:p>
    <w:p>
      <w:r>
        <w:t>Nguyễn Thành Lâm</w:t>
      </w:r>
    </w:p>
    <w:p>
      <w:r>
        <w:t>PHỤ LỤC I</w:t>
      </w:r>
    </w:p>
    <w:p>
      <w:r>
        <w:t>DANH MỤC CÁC THÔNG TIN SỬA ĐỔI TẠI CÁC QUYẾT ĐỊNH CẤP, GIA HẠN GIẤY ĐĂNG KÝ LƯU HÀNH THUỐC CỦA CỤC QUẢN LÝ DƯỢC</w:t>
      </w:r>
    </w:p>
    <w:p>
      <w:r>
        <w:t>(Kèm theo Quyết định số 279/QĐ-QLD ngày 26/04/2024 của Cục Quản lý Dược)</w:t>
      </w:r>
    </w:p>
    <w:p>
      <w:r>
        <w:t>1. Quyết định số 776/QĐ-QLD ngày 16/10/2023:</w:t>
      </w:r>
    </w:p>
    <w:p>
      <w:r>
        <w:t>Thông tin đã ban hành</w:t>
      </w:r>
    </w:p>
    <w:p>
      <w:r>
        <w:t>Thông tin sửa đổi</w:t>
      </w:r>
    </w:p>
    <w:p>
      <w:r>
        <w:t>39.1. Cơ sở sản xuất: Công ty cổ phần Dược phẩm Trung ương I - Pharbaco (Địa chỉ: Thôn Thạch Lỗi, xã Thanh Xuân, huyện Sóc Sơn, thành phố Hà Nộ, Việt Nami)</w:t>
      </w:r>
    </w:p>
    <w:p>
      <w:r>
        <w:t>39.1. Cơ sở sản xuất: Công ty cổ phần Dược phẩm Trung ương I - Pharbaco (Địa chỉ: Thôn Thạch Lỗi, xã Thanh Xuân, huyện Sóc Sơn, thành phố Hà Nội, Việt Nam)</w:t>
      </w:r>
    </w:p>
    <w:p>
      <w:r>
        <w:t>2. Quyết định số 90/QĐ-QLD ngày 31/01/2023:</w:t>
      </w:r>
    </w:p>
    <w:p>
      <w:r>
        <w:t>Thông tin đã ban hành</w:t>
      </w:r>
    </w:p>
    <w:p>
      <w:r>
        <w:t>Thông tin sửa đổi</w:t>
      </w:r>
    </w:p>
    <w:p>
      <w:r>
        <w:t>65.1. Cơ sở đăng ký: Công ty Cổ phần Sanofi Việt Nam (Địa chỉ: Lô I-8-2, Đường D8, Khu công nghệ cao, P. Long Thạnh Mỹ, TP. Thủ Đức, TP HCM, Việt Nam)</w:t>
      </w:r>
    </w:p>
    <w:p>
      <w:r>
        <w:t>65.1. Cơ sở sản xuất: Công ty Cổ phần Sanofi Việt Nam (Địa chỉ: Lô I-8-2, Đường D8, Khu công nghệ cao, P. Long Thạnh Mỹ, TP. Thủ Đức, TP HCM, Việt Nam)</w:t>
      </w:r>
    </w:p>
    <w:p>
      <w:r>
        <w:t>PHỤ LỤC II</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(Kèm theo Quyết định số 279/QĐ-QLD ngày 26/04/2024 của Cục Quản lý Dược)</w:t>
      </w:r>
    </w:p>
    <w:p>
      <w:r>
        <w:t>STT</w:t>
      </w:r>
    </w:p>
    <w:p>
      <w:r>
        <w:t>Tên thuốc</w:t>
      </w:r>
    </w:p>
    <w:p>
      <w:r>
        <w:t>Cơ sở đăng ký</w:t>
      </w:r>
    </w:p>
    <w:p>
      <w:r>
        <w:t>Số đăng ký</w:t>
      </w:r>
    </w:p>
    <w:p>
      <w:r>
        <w:t>Nội dung sửa đổi</w:t>
      </w:r>
    </w:p>
    <w:p>
      <w:r>
        <w:t>Thông tin tại danh mục đã ban hành</w:t>
      </w:r>
    </w:p>
    <w:p>
      <w:r>
        <w:t>Thông tin sửa đổi</w:t>
      </w:r>
    </w:p>
    <w:p>
      <w:r>
        <w:t>1. Quyết định số 618/QĐ-QLD ngày 24/08/2023:</w:t>
      </w:r>
    </w:p>
    <w:p>
      <w:r>
        <w:t>1</w:t>
      </w:r>
    </w:p>
    <w:p>
      <w:r>
        <w:t>Ecotaline 2,5 mg</w:t>
      </w:r>
    </w:p>
    <w:p>
      <w:r>
        <w:t>Công ty cổ phần dược phẩm An Thiên</w:t>
      </w:r>
    </w:p>
    <w:p>
      <w:r>
        <w:t>893110232223</w:t>
      </w:r>
    </w:p>
    <w:p>
      <w:r>
        <w:t>Số đăng ký</w:t>
      </w:r>
    </w:p>
    <w:p>
      <w:r>
        <w:t>893110232223</w:t>
      </w:r>
    </w:p>
    <w:p>
      <w:r>
        <w:t>893115232223</w:t>
      </w:r>
    </w:p>
    <w:p>
      <w:r>
        <w:t>2. Quyết định số 737/QĐ-QLD ngày 09/10/2023:</w:t>
      </w:r>
    </w:p>
    <w:p>
      <w:r>
        <w:t>2</w:t>
      </w:r>
    </w:p>
    <w:p>
      <w:r>
        <w:t>Caavirel</w:t>
      </w:r>
    </w:p>
    <w:p>
      <w:r>
        <w:t>Công ty Cổ phần Pymepharco</w:t>
      </w:r>
    </w:p>
    <w:p>
      <w:r>
        <w:t>893115312423</w:t>
      </w:r>
    </w:p>
    <w:p>
      <w:r>
        <w:t>Số đăng ký</w:t>
      </w:r>
    </w:p>
    <w:p>
      <w:r>
        <w:t>893115312423</w:t>
      </w:r>
    </w:p>
    <w:p>
      <w:r>
        <w:t>893114312423</w:t>
      </w:r>
    </w:p>
    <w:p>
      <w:r>
        <w:t>3</w:t>
      </w:r>
    </w:p>
    <w:p>
      <w:r>
        <w:t>Atersin</w:t>
      </w:r>
    </w:p>
    <w:p>
      <w:r>
        <w:t>Công ty cổ phần dược phẩm An Thiên</w:t>
      </w:r>
    </w:p>
    <w:p>
      <w:r>
        <w:t>893110277123</w:t>
      </w:r>
    </w:p>
    <w:p>
      <w:r>
        <w:t>Số đăng ký</w:t>
      </w:r>
    </w:p>
    <w:p>
      <w:r>
        <w:t>893110277123</w:t>
      </w:r>
    </w:p>
    <w:p>
      <w:r>
        <w:t>893115277123</w:t>
      </w:r>
    </w:p>
    <w:p>
      <w:r>
        <w:t>4</w:t>
      </w:r>
    </w:p>
    <w:p>
      <w:r>
        <w:t>Frantel</w:t>
      </w:r>
    </w:p>
    <w:p>
      <w:r>
        <w:t>Công ty cổ phần liên doanh dược phẩm Éloge France Việt Nam</w:t>
      </w:r>
    </w:p>
    <w:p>
      <w:r>
        <w:t>89310312223 (VD-24494-16)</w:t>
      </w:r>
    </w:p>
    <w:p>
      <w:r>
        <w:t>Số đăng ký</w:t>
      </w:r>
    </w:p>
    <w:p>
      <w:r>
        <w:t>89310312223</w:t>
      </w:r>
    </w:p>
    <w:p>
      <w:r>
        <w:t>893100312223</w:t>
      </w:r>
    </w:p>
    <w:p>
      <w:r>
        <w:t>3. Quyết định số 759/QĐ-QLD ngày 16/10/2023:</w:t>
      </w:r>
    </w:p>
    <w:p>
      <w:r>
        <w:t>5</w:t>
      </w:r>
    </w:p>
    <w:p>
      <w:r>
        <w:t>Otrera 0,05%</w:t>
      </w:r>
    </w:p>
    <w:p>
      <w:r>
        <w:t>Công ty cổ phần dược phẩm An Thiên</w:t>
      </w:r>
    </w:p>
    <w:p>
      <w:r>
        <w:t>893110353823</w:t>
      </w:r>
    </w:p>
    <w:p>
      <w:r>
        <w:t>Số đăng ký</w:t>
      </w:r>
    </w:p>
    <w:p>
      <w:r>
        <w:t>893110353823</w:t>
      </w:r>
    </w:p>
    <w:p>
      <w:r>
        <w:t>893100353823</w:t>
      </w:r>
    </w:p>
    <w:p>
      <w:r>
        <w:t>6</w:t>
      </w:r>
    </w:p>
    <w:p>
      <w:r>
        <w:t>Otrera 0,1%</w:t>
      </w:r>
    </w:p>
    <w:p>
      <w:r>
        <w:t>Công ty cổ phần dược phẩm An Thiên</w:t>
      </w:r>
    </w:p>
    <w:p>
      <w:r>
        <w:t>893110353923</w:t>
      </w:r>
    </w:p>
    <w:p>
      <w:r>
        <w:t>Số đăng ký</w:t>
      </w:r>
    </w:p>
    <w:p>
      <w:r>
        <w:t>893110353923</w:t>
      </w:r>
    </w:p>
    <w:p>
      <w:r>
        <w:t>893100353923</w:t>
      </w:r>
    </w:p>
    <w:p>
      <w:r>
        <w:t>4. Quyết định số 781/QĐ-QLD ngày 23/10/2023:</w:t>
      </w:r>
    </w:p>
    <w:p>
      <w:r>
        <w:t>7</w:t>
      </w:r>
    </w:p>
    <w:p>
      <w:r>
        <w:t>Eutyrate</w:t>
      </w:r>
    </w:p>
    <w:p>
      <w:r>
        <w:t>Công ty cổ phần dược phẩm An Thiên</w:t>
      </w:r>
    </w:p>
    <w:p>
      <w:r>
        <w:t>893110418723</w:t>
      </w:r>
    </w:p>
    <w:p>
      <w:r>
        <w:t>Số đăng ký</w:t>
      </w:r>
    </w:p>
    <w:p>
      <w:r>
        <w:t>893110418723</w:t>
      </w:r>
    </w:p>
    <w:p>
      <w:r>
        <w:t>893100418723</w:t>
      </w:r>
    </w:p>
    <w:p>
      <w:r>
        <w:t>5. Quyết định số 90/QĐ-QLD ngày 31/01/2024:</w:t>
      </w:r>
    </w:p>
    <w:p>
      <w:r>
        <w:t>8</w:t>
      </w:r>
    </w:p>
    <w:p>
      <w:r>
        <w:t>BVIT 1 250 mg</w:t>
      </w:r>
    </w:p>
    <w:p>
      <w:r>
        <w:t>Công ty Cổ phần Dược phẩm Imexpharm</w:t>
      </w:r>
    </w:p>
    <w:p>
      <w:r>
        <w:t>893100102324</w:t>
      </w:r>
    </w:p>
    <w:p>
      <w:r>
        <w:t>Số đăng ký</w:t>
      </w:r>
    </w:p>
    <w:p>
      <w:r>
        <w:t>893100102324</w:t>
      </w:r>
    </w:p>
    <w:p>
      <w:r>
        <w:t>893110102324</w:t>
      </w:r>
    </w:p>
    <w:p>
      <w:r>
        <w:t>6. Quyết định số 166/QĐ-QLD ngày 12/03/2024:</w:t>
      </w:r>
    </w:p>
    <w:p>
      <w:r>
        <w:t>9</w:t>
      </w:r>
    </w:p>
    <w:p>
      <w:r>
        <w:t>Calmibe 500mg/400IU</w:t>
      </w:r>
    </w:p>
    <w:p>
      <w:r>
        <w:t>Công ty TNHH Hasan - Dermapharm</w:t>
      </w:r>
    </w:p>
    <w:p>
      <w:r>
        <w:t>VD-32390-19</w:t>
      </w:r>
    </w:p>
    <w:p>
      <w:r>
        <w:t>Cơ sở đăng ký, Cơ sở sản xuất</w:t>
      </w:r>
    </w:p>
    <w:p>
      <w:r>
        <w:t>Công ty TNHH Liên doanh Hasan - Dermapharm</w:t>
      </w:r>
    </w:p>
    <w:p>
      <w:r>
        <w:t>Công ty TNHH Hasan - Dermapharm</w:t>
      </w:r>
    </w:p>
    <w:p>
      <w:r>
        <w:t>10</w:t>
      </w:r>
    </w:p>
    <w:p>
      <w:r>
        <w:t>Hasanbest 500/2.5</w:t>
      </w:r>
    </w:p>
    <w:p>
      <w:r>
        <w:t>Công ty TNHH Hasan - Dermapharm</w:t>
      </w:r>
    </w:p>
    <w:p>
      <w:r>
        <w:t>VD-32391-19</w:t>
      </w:r>
    </w:p>
    <w:p>
      <w:r>
        <w:t>Cơ sở đăng ký, Cơ sở sản xuất</w:t>
      </w:r>
    </w:p>
    <w:p>
      <w:r>
        <w:t>Công ty TNHH Liên doanh Hasan - Dermapharm</w:t>
      </w:r>
    </w:p>
    <w:p>
      <w:r>
        <w:t>Công ty TNHH Hasan - Dermapharm</w:t>
      </w:r>
    </w:p>
    <w:p>
      <w:r>
        <w:t>11</w:t>
      </w:r>
    </w:p>
    <w:p>
      <w:r>
        <w:t>Hasanbest 500/5</w:t>
      </w:r>
    </w:p>
    <w:p>
      <w:r>
        <w:t>Công ty TNHH Hasan - Dermapharm</w:t>
      </w:r>
    </w:p>
    <w:p>
      <w:r>
        <w:t>VD-32392-19</w:t>
      </w:r>
    </w:p>
    <w:p>
      <w:r>
        <w:t>Cơ sở đăng ký, Cơ sở sản xuất</w:t>
      </w:r>
    </w:p>
    <w:p>
      <w:r>
        <w:t>Công ty TNHH Liên doanh Hasan - Dermapharm</w:t>
      </w:r>
    </w:p>
    <w:p>
      <w:r>
        <w:t>Công ty TNHH Hasan - Dermapharm</w:t>
      </w:r>
    </w:p>
    <w:p>
      <w:r>
        <w:t>12</w:t>
      </w:r>
    </w:p>
    <w:p>
      <w:r>
        <w:t>Irbehasan 150</w:t>
      </w:r>
    </w:p>
    <w:p>
      <w:r>
        <w:t>Công ty TNHH Hasan - Dermapharm</w:t>
      </w:r>
    </w:p>
    <w:p>
      <w:r>
        <w:t>VD-32393-19</w:t>
      </w:r>
    </w:p>
    <w:p>
      <w:r>
        <w:t>Cơ sở đăng ký, Cơ sở sản xuất</w:t>
      </w:r>
    </w:p>
    <w:p>
      <w:r>
        <w:t>Công ty TNHH Liên doanh Hasan - Dermapharm</w:t>
      </w:r>
    </w:p>
    <w:p>
      <w:r>
        <w:t>Công ty TNHH Hasan - Dermapharm</w:t>
      </w:r>
    </w:p>
    <w:p>
      <w:r>
        <w:t>13</w:t>
      </w:r>
    </w:p>
    <w:p>
      <w:r>
        <w:t>Lisidigal 10mg (CSNQ: Công ty Mibe GmbH Arzneimittel;</w:t>
      </w:r>
    </w:p>
    <w:p>
      <w:r>
        <w:t>Địa chỉ: Số 15, Đường Münchener, D-06796 Brehna, CHLB Đức)</w:t>
      </w:r>
    </w:p>
    <w:p>
      <w:r>
        <w:t>Công ty TNHH Hasan - Dermapharm</w:t>
      </w:r>
    </w:p>
    <w:p>
      <w:r>
        <w:t>VD-32394-19</w:t>
      </w:r>
    </w:p>
    <w:p>
      <w:r>
        <w:t>Cơ sở đăng ký, Cơ sở sản xuất</w:t>
      </w:r>
    </w:p>
    <w:p>
      <w:r>
        <w:t>Công ty TNHH Liên doanh Hasan - Dermapharm</w:t>
      </w:r>
    </w:p>
    <w:p>
      <w:r>
        <w:t>Công ty TNHH Hasan - Dermapharm</w:t>
      </w:r>
    </w:p>
    <w:p>
      <w:r>
        <w:t>14</w:t>
      </w:r>
    </w:p>
    <w:p>
      <w:r>
        <w:t>Risperidon 2</w:t>
      </w:r>
    </w:p>
    <w:p>
      <w:r>
        <w:t>Công ty TNHH Hasan - Dermapharm</w:t>
      </w:r>
    </w:p>
    <w:p>
      <w:r>
        <w:t>VD-32395-19</w:t>
      </w:r>
    </w:p>
    <w:p>
      <w:r>
        <w:t>Cơ sở đăng ký, Cơ sở sản xuất</w:t>
      </w:r>
    </w:p>
    <w:p>
      <w:r>
        <w:t>Công ty TNHH Liên doanh Hasan - Dermapharm</w:t>
      </w:r>
    </w:p>
    <w:p>
      <w:r>
        <w:t>Công ty TNHH Hasan - Dermapharm</w:t>
      </w:r>
    </w:p>
    <w:p>
      <w:r>
        <w:t>15</w:t>
      </w:r>
    </w:p>
    <w:p>
      <w:r>
        <w:t>Tilhasan 60</w:t>
      </w:r>
    </w:p>
    <w:p>
      <w:r>
        <w:t>Công ty TNHH Hasan - Dermapharm</w:t>
      </w:r>
    </w:p>
    <w:p>
      <w:r>
        <w:t>VD-32396-19</w:t>
      </w:r>
    </w:p>
    <w:p>
      <w:r>
        <w:t>Cơ sở đăng ký, Cơ sở sản xuất</w:t>
      </w:r>
    </w:p>
    <w:p>
      <w:r>
        <w:t>Công ty TNHH Liên doanh Hasan - Dermapharm</w:t>
      </w:r>
    </w:p>
    <w:p>
      <w:r>
        <w:t>Công ty TNHH Hasan - Dermapharm</w:t>
      </w:r>
    </w:p>
    <w:p>
      <w:r>
        <w:t>7. Quyết định số 182/QĐ-QLD ngày 21/03/2024:</w:t>
      </w:r>
    </w:p>
    <w:p>
      <w:r>
        <w:t>16</w:t>
      </w:r>
    </w:p>
    <w:p>
      <w:r>
        <w:t>Vinmagel plus</w:t>
      </w:r>
    </w:p>
    <w:p>
      <w:r>
        <w:t>Công ty Cổ phần Dược phẩm Vĩnh Phúc</w:t>
      </w:r>
    </w:p>
    <w:p>
      <w:r>
        <w:t>893110232824</w:t>
      </w:r>
    </w:p>
    <w:p>
      <w:r>
        <w:t>Số đăng ký</w:t>
      </w:r>
    </w:p>
    <w:p>
      <w:r>
        <w:t>893110232824</w:t>
      </w:r>
    </w:p>
    <w:p>
      <w:r>
        <w:t>893100232824</w:t>
      </w:r>
    </w:p>
    <w:p>
      <w:r>
        <w:t>17</w:t>
      </w:r>
    </w:p>
    <w:p>
      <w:r>
        <w:t>Vin-Enema</w:t>
      </w:r>
    </w:p>
    <w:p>
      <w:r>
        <w:t>Công ty Cổ phần Dược phẩm Vĩnh Phúc</w:t>
      </w:r>
    </w:p>
    <w:p>
      <w:r>
        <w:t>893100232624</w:t>
      </w:r>
    </w:p>
    <w:p>
      <w:r>
        <w:t>Số đăng ký</w:t>
      </w:r>
    </w:p>
    <w:p>
      <w:r>
        <w:t>893100232624</w:t>
      </w:r>
    </w:p>
    <w:p>
      <w:r>
        <w:t>893110232624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