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2770/QĐ-BKHCN năm 2023 hủy bỏ Tiêu chuẩn quốc gia về Công trình thủy lợi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2770/QĐ-BKHCN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28/11/2023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28/11/2023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 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2770/QĐ-BKHCN</w:t>
      </w:r>
    </w:p>
    <w:p>
      <w:r>
        <w:t>Hà Nội, ngày 28 tháng 11 năm 2023</w:t>
      </w:r>
    </w:p>
    <w:p>
      <w:r>
        <w:t>QUYẾT ĐỊNH</w:t>
      </w:r>
    </w:p>
    <w:p>
      <w:r>
        <w:t>VỀ VIỆC HỦY BỎ TIÊU CHUẨN QUỐC GIA</w:t>
      </w:r>
    </w:p>
    <w:p>
      <w:r>
        <w:t>BỘ TRƯỞNG</w:t>
      </w:r>
    </w:p>
    <w:p>
      <w:r>
        <w:t>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  Chính phủ quy định chi tiết thi hành một số điều của Luật Tiêu chuẩn và Quy chuẩn kỹ thuật;</w:t>
      </w:r>
    </w:p>
    <w:p>
      <w:r>
        <w:t>Căn cứ Nghị định số 78/2018/NĐ-CP ngày 16 tháng 5 năm 2018 của   Chính phủ sửa đổi, bổ sung một số điều của Nghị định số 127/2007/NĐ-CP ngày   01 tháng 8 năm 2007 của Chính phủ quy định chi tiết thi hành một số điều Luật  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Trên cơ sở đề nghị của Bộ Nông nghiệp và Phát triển nông thôn tại Công   văn số 5397/BNN-KHCN ngày 08 tháng 8 năm 2023;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Hủy bỏ 03 Tiêu chuẩn quốc gia (TCVN) sau đây:</w:t>
      </w:r>
    </w:p>
    <w:p>
      <w:r>
        <w:t>1.</w:t>
      </w:r>
    </w:p>
    <w:p>
      <w:r>
        <w:t>TCVN 8415:2010</w:t>
      </w:r>
    </w:p>
    <w:p>
      <w:r>
        <w:t>Công trình thủy lợi - Quản lý tưới nước vùng không ảnh hưởng triều</w:t>
      </w:r>
    </w:p>
    <w:p>
      <w:r>
        <w:t>2.</w:t>
      </w:r>
    </w:p>
    <w:p>
      <w:r>
        <w:t>TCVN 8639:2011</w:t>
      </w:r>
    </w:p>
    <w:p>
      <w:r>
        <w:t>Công trình thủy lợi - Máy bơm nước - Yêu cầu kỹ thuật và phương pháp khảo nghiệm các thông số máy bơm</w:t>
      </w:r>
    </w:p>
    <w:p>
      <w:r>
        <w:t>3.</w:t>
      </w:r>
    </w:p>
    <w:p>
      <w:r>
        <w:t>TCVN 11699:2016</w:t>
      </w:r>
    </w:p>
    <w:p>
      <w:r>
        <w:t>Công trình thủy lợi - Đánh giá an toàn đập</w:t>
      </w:r>
    </w:p>
    <w:p>
      <w:r>
        <w:t>Điều 2.  Quyết định này có hiệu lực thi hành kể từ ngày ký.</w:t>
      </w:r>
    </w:p>
    <w:p>
      <w:r>
        <w:t>Điều 3.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(để b/c);</w:t>
      </w:r>
    </w:p>
    <w:p>
      <w:r>
        <w:t>- Bộ NN&amp;PTNT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