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2024 phê duyệt Quy trình nội bộ giải quyết thủ tục hành chính thuộc thẩm quyền giải quyết của Sở Giao thông vận tải,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277/QĐ-UBND</w:t>
      </w:r>
    </w:p>
    <w:p>
      <w:r>
        <w:t>Ninh Bình, ngày 28 tháng 3 năm 2024</w:t>
      </w:r>
    </w:p>
    <w:p>
      <w:r>
        <w:t>QUYẾT ĐỊNH</w:t>
      </w:r>
    </w:p>
    <w:p>
      <w:r>
        <w:t>PHÊ DUYỆT QUY TRÌNH NỘI BỘ GIẢI QUYẾT THỦ TỤC HÀNH CHÍNH THUỘC THẨM QUYỀN GIẢI QUYẾT CỦA SỞ GIAO THÔNG VẬN TẢI,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kèm theo Quyết định này 09 Quy trình nội bộ giải quyết thủ tục hành chính  (Phụ lục I)  thuộc thẩm quyền giải quyết của Sở Giao thông vận tải, UBND cấp huyện trên địa bàn tỉnh Ninh Bình.</w:t>
      </w:r>
    </w:p>
    <w:p>
      <w:r>
        <w:t>Điều 2.  Bãi bỏ 08 Quy trình nội bộ giải quyết thủ tục hành chính  (Phụ lục II)  tại Quyết định số 252/QĐ-UBND ngày 30/3/2023 của Chủ tịch UBND tỉnh về việc Phê duyệt Quy trình nội bộ giải quyết thủ tục hành chính thuộc thẩm quyền giải quyết của Sở Giao thông vận tải, UBND cấp huyện,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tỉnh Ninh Bình;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VT,VP4,VP7, TTTH-CB.</w:t>
      </w:r>
    </w:p>
    <w:p>
      <w:r>
        <w:t>MT18/VP7/QTNB/2024/GT</w:t>
      </w:r>
    </w:p>
    <w:p>
      <w:r>
        <w:t>KT. CHỦ TỊCH</w:t>
      </w:r>
    </w:p>
    <w:p>
      <w:r>
        <w:t>PHÓ CHỦ TỊCH</w:t>
      </w:r>
    </w:p>
    <w:p>
      <w:r>
        <w:t>Tống Quang Thìn</w:t>
      </w:r>
    </w:p>
    <w:p>
      <w:r>
        <w:t>PHỤ LỤC I</w:t>
      </w:r>
    </w:p>
    <w:p>
      <w:r>
        <w:t>QUY TRÌNH NỘI BỘ GIẢI QUYẾT THỦ TỤC HÀNH CHÍNH THUỘC THẨM QUYỀN GIẢI QUYẾT CỦA SỞ GIAO THÔNG VẬN TẢI, ỦY BAN NHÂN DÂN CẤP HUYỆN TRÊN ĐỊA BÀN TỈNH NINH BÌNH</w:t>
      </w:r>
    </w:p>
    <w:p>
      <w:r>
        <w:t>(Ban hành kèm theo Quyết định số 277/QĐ-UBND ngày 28/3/2024 của Chủ tịch UBND tỉnh Ninh Bình)</w:t>
      </w:r>
    </w:p>
    <w:p>
      <w:r>
        <w:t>I. THỦ TỤC HÀNH CHÍNH CẤP TỈNH</w:t>
      </w:r>
    </w:p>
    <w:p>
      <w:r>
        <w:t>A. THỦ TỤC THỰC HIỆN TẠI TRUNG TÂM PHỤC VỤ HÀNH CHÍNH CÔNG LĨNH VỰC ĐƯỜNG THUỶ NỘI ĐỊA</w:t>
      </w:r>
    </w:p>
    <w:p>
      <w:r>
        <w:t>1. Tên thủ tục hành chính: Công bố hoạt động cảng thủy nội địa</w:t>
      </w:r>
    </w:p>
    <w:p>
      <w:r>
        <w:t>Mã TTHC:    1.004248.H42</w:t>
      </w:r>
    </w:p>
    <w:p>
      <w:r>
        <w:t>Thời gian giải quyết: 05 ngày làm việc x 8 giờ = 40 giờ</w:t>
      </w:r>
    </w:p>
    <w:p>
      <w:r>
        <w:t>Tổng thời gian thực hiện sau khi cắt giảm = 36 giờ</w:t>
      </w:r>
    </w:p>
    <w:p>
      <w:r>
        <w:t>Thời gian cắt giảm lần 1: 02 giờ</w:t>
      </w:r>
    </w:p>
    <w:p>
      <w:r>
        <w:t>Thời gian cắt giảm lần 2: 02 giờ</w:t>
      </w:r>
    </w:p>
    <w:p>
      <w:r>
        <w:t>Tổng số thời gian cắt giảm đạt: 04 giờ đạt 10%</w:t>
      </w:r>
    </w:p>
    <w:p>
      <w:r>
        <w:t>Dịch vụ công trực tuyến: Một phần</w:t>
      </w:r>
    </w:p>
    <w:p>
      <w:r>
        <w:t>Bước thực   hiện</w:t>
      </w:r>
    </w:p>
    <w:p>
      <w:r>
        <w:t>Đơn vị thực hiện</w:t>
      </w:r>
    </w:p>
    <w:p>
      <w:r>
        <w:t>Trách nhiệm thực hiện</w:t>
      </w:r>
    </w:p>
    <w:p>
      <w:r>
        <w:t>Nội dung thực hiện</w:t>
      </w:r>
    </w:p>
    <w:p>
      <w:r>
        <w:t>Thời gian   36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Mẫu 01,02,03, 04,05,06</w:t>
      </w:r>
    </w:p>
    <w:p>
      <w:r>
        <w:t>Bước 2</w:t>
      </w:r>
    </w:p>
    <w:p>
      <w:r>
        <w:t>Phòng Kết cấu hạ tầng Sở Giao thông vận tải</w:t>
      </w:r>
    </w:p>
    <w:p>
      <w:r>
        <w:t>Trưởng phòng</w:t>
      </w:r>
    </w:p>
    <w:p>
      <w:r>
        <w:t>Chuyển hồ sơ cho chuyên viên giải quyết</w:t>
      </w:r>
    </w:p>
    <w:p>
      <w:r>
        <w:t>02giờ</w:t>
      </w:r>
    </w:p>
    <w:p>
      <w:r>
        <w:t>Mẫu 04, 05</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20 giờ</w:t>
      </w:r>
    </w:p>
    <w:p>
      <w:r>
        <w:t>Mẫu 02,04,05</w:t>
      </w:r>
    </w:p>
    <w:p>
      <w:r>
        <w:t>Trưởng phòng</w:t>
      </w:r>
    </w:p>
    <w:p>
      <w:r>
        <w:t>- Kiểm tra phê duyệt hồ sơ, ký nháy văn bản, trình Lãnh đạo Sở phê duyệt kết quả</w:t>
      </w:r>
    </w:p>
    <w:p>
      <w:r>
        <w:t>04 giờ</w:t>
      </w:r>
    </w:p>
    <w:p>
      <w:r>
        <w:t>Mẫu 04, 05</w:t>
      </w:r>
    </w:p>
    <w:p>
      <w:r>
        <w:t>Bước 3</w:t>
      </w:r>
    </w:p>
    <w:p>
      <w:r>
        <w:t>Văn phòng Sở Giao thông vận tải</w:t>
      </w:r>
    </w:p>
    <w:p>
      <w:r>
        <w:t>Phó Giám đốc Sở</w:t>
      </w:r>
    </w:p>
    <w:p>
      <w:r>
        <w:t>Phê duyệt kết quả giải quyết TTHC</w:t>
      </w:r>
    </w:p>
    <w:p>
      <w:r>
        <w:t>08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2. Tên thủ tục hành chính: Công bố lại hoạt động cảng thủy nội địa</w:t>
      </w:r>
    </w:p>
    <w:p>
      <w:r>
        <w:t>Mã TTHC:  1.004242.H42</w:t>
      </w:r>
    </w:p>
    <w:p>
      <w:r>
        <w:t>Thời gian giải quyết: 5 ngày làm việc x 8 giờ = 40 giờ</w:t>
      </w:r>
    </w:p>
    <w:p>
      <w:r>
        <w:t>Tổng thời gian thực hiện sau khi cắt giảm = 36 giờ</w:t>
      </w:r>
    </w:p>
    <w:p>
      <w:r>
        <w:t>Thời gian cắt giảm lần 1: 02 giờ</w:t>
      </w:r>
    </w:p>
    <w:p>
      <w:r>
        <w:t>Thời gian cắt giảm lần 2: 02 giờ</w:t>
      </w:r>
    </w:p>
    <w:p>
      <w:r>
        <w:t>Tổng số thời gian cắt giảm đạt: 04 giờ đạt 10%</w:t>
      </w:r>
    </w:p>
    <w:p>
      <w:r>
        <w:t>Dịch vụ công trực tuyến: Toàn trình</w:t>
      </w:r>
    </w:p>
    <w:p>
      <w:r>
        <w:t>Bước thực   hiện</w:t>
      </w:r>
    </w:p>
    <w:p>
      <w:r>
        <w:t>Đơn vị thực hiện</w:t>
      </w:r>
    </w:p>
    <w:p>
      <w:r>
        <w:t>Trách nhiệm thực hiện</w:t>
      </w:r>
    </w:p>
    <w:p>
      <w:r>
        <w:t>Nội dung thực hiện</w:t>
      </w:r>
    </w:p>
    <w:p>
      <w:r>
        <w:t>Thời gian   36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Mẫu 01,02,03, 04,05,06</w:t>
      </w:r>
    </w:p>
    <w:p>
      <w:r>
        <w:t>Bước 2</w:t>
      </w:r>
    </w:p>
    <w:p>
      <w:r>
        <w:t>Phòng Kết cấu hạ tầng Sở Giao thông vận tải</w:t>
      </w:r>
    </w:p>
    <w:p>
      <w:r>
        <w:t>Trưởng phòng</w:t>
      </w:r>
    </w:p>
    <w:p>
      <w:r>
        <w:t>Chuyển hồ sơ cho chuyên viên giải quyết</w:t>
      </w:r>
    </w:p>
    <w:p>
      <w:r>
        <w:t>01giờ</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16 giờ</w:t>
      </w:r>
    </w:p>
    <w:p>
      <w:r>
        <w:t>Mẫu 02,04,05</w:t>
      </w:r>
    </w:p>
    <w:p>
      <w:r>
        <w:t>Trưởng phòng</w:t>
      </w:r>
    </w:p>
    <w:p>
      <w:r>
        <w:t>- Kiểm tra phê duyệt hồ sơ, ký nháy văn bản, trình Lãnh đạo Sở phê duyệt kết quả</w:t>
      </w:r>
    </w:p>
    <w:p>
      <w:r>
        <w:t>04 giờ</w:t>
      </w:r>
    </w:p>
    <w:p>
      <w:r>
        <w:t>Mẫu 04, 05</w:t>
      </w:r>
    </w:p>
    <w:p>
      <w:r>
        <w:t>Bước 3</w:t>
      </w:r>
    </w:p>
    <w:p>
      <w:r>
        <w:t>Văn phòng Sở Giao thông vận tải</w:t>
      </w:r>
    </w:p>
    <w:p>
      <w:r>
        <w:t>Phó Giám đốc Sở</w:t>
      </w:r>
    </w:p>
    <w:p>
      <w:r>
        <w:t>Phê duyệt kết quả giải quyết TTHC</w:t>
      </w:r>
    </w:p>
    <w:p>
      <w:r>
        <w:t>14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01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3. Tên thủ tục hành chính: Gia hạn hoạt động cảng thủy nội địa</w:t>
      </w:r>
    </w:p>
    <w:p>
      <w:r>
        <w:t>Mã TTHC:  1.009444.H42</w:t>
      </w:r>
    </w:p>
    <w:p>
      <w:r>
        <w:t>Thời gian giải quyết: 05 ngày làm việc x 8 giờ = 40 giờ</w:t>
      </w:r>
    </w:p>
    <w:p>
      <w:r>
        <w:t>Tổng thời gian thực hiện sau khi cắt giảm = 36 giờ</w:t>
      </w:r>
    </w:p>
    <w:p>
      <w:r>
        <w:t>Thời gian cắt giảm lần 1: 02 giờ</w:t>
      </w:r>
    </w:p>
    <w:p>
      <w:r>
        <w:t>Thời gian cắt giảm lần 2: 02 giờ</w:t>
      </w:r>
    </w:p>
    <w:p>
      <w:r>
        <w:t>Tổng số thời gian cắt giảm đạt: 04 giờ đạt 10%</w:t>
      </w:r>
    </w:p>
    <w:p>
      <w:r>
        <w:t>Dịch vụ công trực tuyến: Toàn trình</w:t>
      </w:r>
    </w:p>
    <w:p>
      <w:r>
        <w:t>Bước thực hiện</w:t>
      </w:r>
    </w:p>
    <w:p>
      <w:r>
        <w:t>Đơn vị thực hiện</w:t>
      </w:r>
    </w:p>
    <w:p>
      <w:r>
        <w:t>Trách nhiệm thực hiện</w:t>
      </w:r>
    </w:p>
    <w:p>
      <w:r>
        <w:t>Nội dung thực hiện</w:t>
      </w:r>
    </w:p>
    <w:p>
      <w:r>
        <w:t>Thời gian 36 giờ</w:t>
      </w:r>
    </w:p>
    <w:p>
      <w:r>
        <w:t>Biểu mẫu /Kết quả</w:t>
      </w:r>
    </w:p>
    <w:p>
      <w:r>
        <w:t>Bước 1</w:t>
      </w:r>
    </w:p>
    <w:p>
      <w:r>
        <w:t>Trung tâm Phục vụ hành chính công</w:t>
      </w:r>
    </w:p>
    <w:p>
      <w:r>
        <w:t>Chuyên viên</w:t>
      </w:r>
    </w:p>
    <w:p>
      <w:r>
        <w:t>1. Trung tâm Phục vụ hành chính công tiếp nhận hồ sơ, kiểm tra, hướng dẫn tiếp nhận hồ sơ trực tuyến, trực tiếp hoặc qua Bưu chính công ích (đối với tổ chức, cá nhân không đủ điều kiện cơ sở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Mẫu 01,02,03, 04,05,06</w:t>
      </w:r>
    </w:p>
    <w:p>
      <w:r>
        <w:t>Bước 2</w:t>
      </w:r>
    </w:p>
    <w:p>
      <w:r>
        <w:t>Phòng Kết cấu hạ tầng Sở Giao thông vận tải</w:t>
      </w:r>
    </w:p>
    <w:p>
      <w:r>
        <w:t>Trưởng phòng</w:t>
      </w:r>
    </w:p>
    <w:p>
      <w:r>
        <w:t>Chuyển hồ sơ cho chuyên viên giải quyết</w:t>
      </w:r>
    </w:p>
    <w:p>
      <w:r>
        <w:t>02 giờ</w:t>
      </w:r>
    </w:p>
    <w:p>
      <w:r>
        <w:t>Chuyên viên</w:t>
      </w:r>
    </w:p>
    <w:p>
      <w:r>
        <w:t>- 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20 giờ</w:t>
      </w:r>
    </w:p>
    <w:p>
      <w:r>
        <w:t>Mẫu 02,04,05</w:t>
      </w:r>
    </w:p>
    <w:p>
      <w:r>
        <w:t>Trưởng phòng</w:t>
      </w:r>
    </w:p>
    <w:p>
      <w:r>
        <w:t>Kiểm tra phê duyệt hồ sơ, ký nháy văn bản, trình Lãnh đạo Sở phê duyệt kết quả</w:t>
      </w:r>
    </w:p>
    <w:p>
      <w:r>
        <w:t>04 giờ</w:t>
      </w:r>
    </w:p>
    <w:p>
      <w:r>
        <w:t>Mẫu 04, 05</w:t>
      </w:r>
    </w:p>
    <w:p>
      <w:r>
        <w:t>Bước 3</w:t>
      </w:r>
    </w:p>
    <w:p>
      <w:r>
        <w:t>Văn phòng Sở Giao thông vận tải</w:t>
      </w:r>
    </w:p>
    <w:p>
      <w:r>
        <w:t>Phó Giám đốc Sở</w:t>
      </w:r>
    </w:p>
    <w:p>
      <w:r>
        <w:t>Phê duyệt kết quả giải quyết TTHC</w:t>
      </w:r>
    </w:p>
    <w:p>
      <w:r>
        <w:t>08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04,05, 06</w:t>
      </w:r>
    </w:p>
    <w:p>
      <w:r>
        <w:t>II. THỦ TỤC HÀNH CHÍNH CẤP HUYỆN</w:t>
      </w:r>
    </w:p>
    <w:p>
      <w:r>
        <w:t>1. Tên thủ tục hành chính :  Thỏa thuận thông số kỹ thuật xây dựng bến thủy nội địa</w:t>
      </w:r>
    </w:p>
    <w:p>
      <w:r>
        <w:t>Mã TTHC:  1.009452.H42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 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 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2. Tên thủ tục hành chính :  Công bố hoạt động bến thủy nội địa</w:t>
      </w:r>
    </w:p>
    <w:p>
      <w:r>
        <w:t>Mã TTHC:  1.009454.H42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 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3. Tên thủ tục hành chính :  Công bố lại hoạt động bến thủy nội địa</w:t>
      </w:r>
    </w:p>
    <w:p>
      <w:r>
        <w:t>Mã TTHC:  1.003658.H42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 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4. Tên thủ tục hành chính :  Gia hạn hoạt động bến thủy nội địa, bến khách ngang sông, bến thủy nội địa phục vụ thi công công trình chính</w:t>
      </w:r>
    </w:p>
    <w:p>
      <w:r>
        <w:t>Mã TTHC:  1.009444.H42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 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5. Tên thủ tục hành chính :  Thỏa thuận thông số kỹ thuật xây dựng bến khách ngang sông, bến thủy nội địa phục vụ thi công công trình chính</w:t>
      </w:r>
    </w:p>
    <w:p>
      <w:r>
        <w:t>Mã TTHC:  1.009453.H42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 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6. Tên thủ tục hành chính :  Công bố hoạt động bến khách ngang sông, bến thủy nội địa phục vụ thi công công trình chính</w:t>
      </w:r>
    </w:p>
    <w:p>
      <w:r>
        <w:t>Mã TTHC:  1.009455.H42</w:t>
      </w:r>
    </w:p>
    <w:p>
      <w:r>
        <w:t>Thời gian giải quyết: 05 ngày làm việc x 8 giờ = 40 giờ</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Tiếp nhận và Trả kết quả cấp huyện</w:t>
      </w:r>
    </w:p>
    <w:p>
      <w:r>
        <w:t>Chuyên viên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Mẫu 01,02,03, 04,05,06</w:t>
      </w:r>
    </w:p>
    <w:p>
      <w:r>
        <w:t>Bước 2</w:t>
      </w:r>
    </w:p>
    <w:p>
      <w:r>
        <w:t>Phòng Kinh tế và Hạ tầng hoặc Phòng Quản lý đô thị</w:t>
      </w:r>
    </w:p>
    <w:p>
      <w:r>
        <w:t>Trưởng phòng</w:t>
      </w:r>
    </w:p>
    <w:p>
      <w:r>
        <w:t>Chuyển hồ sơ cho chuyên viên giải quyết</w:t>
      </w:r>
    </w:p>
    <w:p>
      <w:r>
        <w:t>02 giờ</w:t>
      </w:r>
    </w:p>
    <w:p>
      <w:r>
        <w:t>Chuyên viên</w:t>
      </w:r>
    </w:p>
    <w:p>
      <w:r>
        <w:t>Chuyển hồ sơ cho chuyên viên giải quyết</w:t>
      </w:r>
    </w:p>
    <w:p>
      <w:r>
        <w:t>24 giờ</w:t>
      </w:r>
    </w:p>
    <w:p>
      <w:r>
        <w:t>Mẫu 02,04,05</w:t>
      </w:r>
    </w:p>
    <w:p>
      <w:r>
        <w:t>Trưởng phòng</w:t>
      </w:r>
    </w:p>
    <w:p>
      <w:r>
        <w:t>Chuyên viên phụ trách thẩm định hồ sơ:</w:t>
      </w:r>
    </w:p>
    <w:p>
      <w:r>
        <w:t>- Xử lý, thẩm định hồ sơ.</w:t>
      </w:r>
    </w:p>
    <w:p>
      <w:r>
        <w:t>- Trình lãnh đạo phòng phê duyệt.</w:t>
      </w:r>
    </w:p>
    <w:p>
      <w:r>
        <w:t>04 giờ</w:t>
      </w:r>
    </w:p>
    <w:p>
      <w:r>
        <w:t>Mẫu 04, 05</w:t>
      </w:r>
    </w:p>
    <w:p>
      <w:r>
        <w:t>Bước 3</w:t>
      </w:r>
    </w:p>
    <w:p>
      <w:r>
        <w:t>Văn phòng UBND cấp huyện</w:t>
      </w:r>
    </w:p>
    <w:p>
      <w:r>
        <w:t>Lãnh đạo UBND cấp huyện</w:t>
      </w:r>
    </w:p>
    <w:p>
      <w:r>
        <w:t>Ký nháy văn bản, trình Lãnh đạo UBND cấp huyện phê duyệt kết quả</w:t>
      </w:r>
    </w:p>
    <w:p>
      <w:r>
        <w:t>08 giờ</w:t>
      </w:r>
    </w:p>
    <w:p>
      <w:r>
        <w:t>Mẫu 04, 05</w:t>
      </w:r>
    </w:p>
    <w:p>
      <w:r>
        <w:t>Văn thư</w:t>
      </w:r>
    </w:p>
    <w:p>
      <w:r>
        <w:t>Phê duyệt kết quả giải quyết TTHC</w:t>
      </w:r>
    </w:p>
    <w:p>
      <w:r>
        <w:t>02 giờ</w:t>
      </w:r>
    </w:p>
    <w:p>
      <w:r>
        <w:t>Mẫu 04,</w:t>
      </w:r>
    </w:p>
    <w:p>
      <w:r>
        <w:t>05</w:t>
      </w:r>
    </w:p>
    <w:p>
      <w:r>
        <w:t>Bước 4</w:t>
      </w:r>
    </w:p>
    <w:p>
      <w:r>
        <w:t>Bộ phận Tiếp nhận và Trả kết quả cấp huyện</w:t>
      </w:r>
    </w:p>
    <w:p>
      <w:r>
        <w:t>Chuyên viên</w:t>
      </w:r>
    </w:p>
    <w:p>
      <w:r>
        <w:t>- Bộ phận Văn thư của UBND cấp huyện vào số văn bản, lưu hồ sơ và xác nhận trên phần mềm.</w:t>
      </w:r>
    </w:p>
    <w:p>
      <w:r>
        <w:t>- Gửi hồ sơ, kết quả cho Bộ phận Tiếp nhận và Trả kết quả cấp huyện</w:t>
      </w:r>
    </w:p>
    <w:p>
      <w:r>
        <w:t>Mẫu 04,05, 06</w:t>
      </w:r>
    </w:p>
    <w:p>
      <w:r>
        <w:t>PHỤ LỤC II</w:t>
      </w:r>
    </w:p>
    <w:p>
      <w:r>
        <w:t>DANH MỤC QUY TRÌNH NỘI BỘ GIẢI QUYẾT THỦ TỤC HÀNH CHÍNH BÃI BỎTHUỘC THẨM QUYỀN GIẢI QUYẾT CỦA SỞ GIAO THÔNG VẬN TẢI, ỦY BAN NHÂN DÂN CẤP HUYỆN TRÊN ĐỊA BÀN NINH BÌNH</w:t>
      </w:r>
    </w:p>
    <w:p>
      <w:r>
        <w:t>( Ban hành kèm theo Quyết định số 277/QĐ-UBND ngày 28/3/2024 của Chủ tịch Ủy ban nhân dân tỉnh Ninh Bình )</w:t>
      </w:r>
    </w:p>
    <w:p>
      <w:r>
        <w:t>I. 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ĐƯỜNG THUỶ</w:t>
      </w:r>
    </w:p>
    <w:p>
      <w:r>
        <w:t>1</w:t>
      </w:r>
    </w:p>
    <w:p>
      <w:r>
        <w:t>1.009451.H42</w:t>
      </w:r>
    </w:p>
    <w:p>
      <w:r>
        <w:t>Công bố hoạt động cảng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2</w:t>
      </w:r>
    </w:p>
    <w:p>
      <w:r>
        <w:t>1.004242.H42</w:t>
      </w:r>
    </w:p>
    <w:p>
      <w:r>
        <w:t>Công bố lại hoạt động cảng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3</w:t>
      </w:r>
    </w:p>
    <w:p>
      <w:r>
        <w:t>1.009444.H42</w:t>
      </w:r>
    </w:p>
    <w:p>
      <w:r>
        <w:t>Gia hạn hoạt động cảng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4</w:t>
      </w:r>
    </w:p>
    <w:p>
      <w:r>
        <w:t>1.009451.H42</w:t>
      </w:r>
    </w:p>
    <w:p>
      <w:r>
        <w:t>Thoả thuận thông số kỹ thuật xây dựng bến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5</w:t>
      </w:r>
    </w:p>
    <w:p>
      <w:r>
        <w:t>1.009454.H42</w:t>
      </w:r>
    </w:p>
    <w:p>
      <w:r>
        <w:t>Công bố hoạt động bến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6</w:t>
      </w:r>
    </w:p>
    <w:p>
      <w:r>
        <w:t>1.004242.H42</w:t>
      </w:r>
    </w:p>
    <w:p>
      <w:r>
        <w:t>Công bố lại hoạt động bến thuỷ nội địa</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II. THỦ TỤC HÀNH CHÍNH CẤP HUYỆN</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ĐƯỜNG THUỶ</w:t>
      </w:r>
    </w:p>
    <w:p>
      <w:r>
        <w:t>1</w:t>
      </w:r>
    </w:p>
    <w:p>
      <w:r>
        <w:t>1.009453.000.00.00.H42</w:t>
      </w:r>
    </w:p>
    <w:p>
      <w:r>
        <w:t>Thỏa thuận thông số kỹ thuật xây dựng bến khách ngang sông, bến thủy nội địa phục vụ thi công công trình chính</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2</w:t>
      </w:r>
    </w:p>
    <w:p>
      <w:r>
        <w:t>1.009455.000.00.00.H42</w:t>
      </w:r>
    </w:p>
    <w:p>
      <w:r>
        <w:t>Công bố hoạt động bến khách ngang sông, bến thủy nội địa phục vụ thi công công trình chính</w:t>
      </w:r>
    </w:p>
    <w:p>
      <w:r>
        <w:t>Nội dung của thủ tục hành chính được sửa đổi, bổ sung theo Quyết định số 161/QĐ-BGTVT ngày 19/02/2024 của Bộ trưởng Bộ Giao thông vận tải về việc công bố thủ tục hành chính được sửa đổi, bổ sung trong lĩnh vực đường thuỷ nội địa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