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2768/QĐ-UBND năm 2023 phê duyệt nội dung duy trì, cập nhật Kiến trúc Chính quyền điện tử tỉnh Quảng Nam (Phiên bản 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2768/QĐ-UBND</w:t>
      </w:r>
    </w:p>
    <w:p>
      <w:r>
        <w:t>Quảng Nam, ngày 25 tháng 12 năm 2023</w:t>
      </w:r>
    </w:p>
    <w:p>
      <w:r>
        <w:t>QUYẾT ĐỊNH</w:t>
      </w:r>
    </w:p>
    <w:p>
      <w:r>
        <w:t>PHÊ DUYỆT NỘI DUNG DUY TRÌ, CẬP NHẬT KIẾN TRÚC CHÍNH QUYỀN ĐIỆN TỬ TỈNH QUẢNG NAM (PHIÊN BẢN 2.0)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17/NQ-CP ngày 07/3/2019 của Chính phủ về một số nhiệm vụ, giải pháp trọng tâm phát triển chính phủ điện tử giai đoạn 2019-2020, định hướng đến 2025;</w:t>
      </w:r>
    </w:p>
    <w:p>
      <w:r>
        <w:t>Căn cứ Quyết định số 749/QĐ-TTg ngày 03/6/2020 của Thủ tướng Chính phủ phê duyệt chương trình chuyển đổi số quốc gia đến năm 2025, định hướng đến 2030;</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Căn cứ Quyết định số 2323/QĐ-BTTTT ngày 31/12/2019 của Bộ trưởng Bộ Thông tin và Truyền thông về việc Ban hành Khung Kiến trúc Chính phủ điện tử Việt Nam, phiên bản 2.0;</w:t>
      </w:r>
    </w:p>
    <w:p>
      <w:r>
        <w:t>Theo đề nghị của Sở Thông tin và Truyền thông tại Tờ trình số 345/TTr- STTTT ngày 08/12/2023.</w:t>
      </w:r>
    </w:p>
    <w:p>
      <w:r>
        <w:t>QUYẾT ĐỊNH:</w:t>
      </w:r>
    </w:p>
    <w:p>
      <w:r>
        <w:t>Điều 1.  Phê duyệt nội dung duy trì, cập nhật Kiến trúc Chính quyền điện tử tỉnh Quảng Nam (Phiên bản 2.0) với những nội dung chính như sau:</w:t>
      </w:r>
    </w:p>
    <w:p>
      <w:r>
        <w:t>1. Cập nhật các văn bản mới của Chính phủ, Bộ Thông tin và Truyền thông về chuyển đổi số, các tiêu chuẩn kỹ thuật, quy chuẩn được áp dụng trong triển khai xây dựng Chính quyền điện tử.</w:t>
      </w:r>
    </w:p>
    <w:p>
      <w:r>
        <w:t>2. Cập nhật mô tả các thành phần kiến trúc: Bổ sung, thuyết minh vị trí, vai trò của nền tảng định danh và xác thực điện tử, hệ thống định danh và xác thực điện tử, việc khai thác, sử dụng nền tảng này theo quy định tại Nghị định số 59/2022/NĐ- CP ngày 05/9/2022 của Chính phủ quy định về định danh và xác thực điện tử và Đề án “Phát triển ứng dụng dữ liệu về dân cư, định danh và xác thực điện tử phục vụ chuyển đổi số quốc gia giai đoạn 2022 - 2025, tầm nhìn đến năm 2030” (Đề án 06); mô hình kết nối các hệ thống thông tin khối Đảng.</w:t>
      </w:r>
    </w:p>
    <w:p>
      <w:r>
        <w:t>3. Cập nhật các thành phần kiến trúc gồm</w:t>
      </w:r>
    </w:p>
    <w:p>
      <w:r>
        <w:t>3.1. Kiến trúc lớp ứng dụng:</w:t>
      </w:r>
    </w:p>
    <w:p>
      <w:r>
        <w:t>Cập nhật bổ sung các CSDL chuyên ngành cấp tỉnh ưu tiên xây dựng nhằm đáp ứng yêu cầu Chuyển đổi số.</w:t>
      </w:r>
    </w:p>
    <w:p>
      <w:r>
        <w:t>3.2. Kiến trúc lớp Dữ liệu:</w:t>
      </w:r>
    </w:p>
    <w:p>
      <w:r>
        <w:t>Bổ sung các nhiệm vụ về kết nối, khai thác CSDL Quốc gia về dân cư phục vụ giải quyết thủ tục hành chính và Chuyển đổi số, với các nội dung:</w:t>
      </w:r>
    </w:p>
    <w:p>
      <w:r>
        <w:t>- Mô hình kết nối, trao đổi dữ liệu dân cư.</w:t>
      </w:r>
    </w:p>
    <w:p>
      <w:r>
        <w:t>- Phương thức giao tiếp dữ liệu.</w:t>
      </w:r>
    </w:p>
    <w:p>
      <w:r>
        <w:t>- Quy định về các trường dữ liệu trao đổi.</w:t>
      </w:r>
    </w:p>
    <w:p>
      <w:r>
        <w:t>- Quy trình tổ chức triển khai.</w:t>
      </w:r>
    </w:p>
    <w:p>
      <w:r>
        <w:t>3.3. Kiến trúc lớp Kỹ thuật Công nghệ:</w:t>
      </w:r>
    </w:p>
    <w:p>
      <w:r>
        <w:t>Cập nhật, bổ sung một số công nghệ mới theo xu thế công nghệ hiện nay như IoT, digital twin, VR, AR, Web3.0…</w:t>
      </w:r>
    </w:p>
    <w:p>
      <w:r>
        <w:t>3.4. Kiến trúc lớp An toàn thông tin:</w:t>
      </w:r>
    </w:p>
    <w:p>
      <w:r>
        <w:t>- Cập nhật mục VII, 3.1.1 Phát triển hạ tầng mạng truyền dẫn tỉnh Quảng Nam:</w:t>
      </w:r>
    </w:p>
    <w:p>
      <w:r>
        <w:t>+ Mô hình kiến trúc tổng thể hệ thống mạng WAN toàn tỉnh.</w:t>
      </w:r>
    </w:p>
    <w:p>
      <w:r>
        <w:t>+ Quy hoạch kết nối mạng tại các cơ quan, đơn vị.</w:t>
      </w:r>
    </w:p>
    <w:p>
      <w:r>
        <w:t>+ Quy hoạch mạng nội bộ tại các cơ quan, đơn vị cấp 1.</w:t>
      </w:r>
    </w:p>
    <w:p>
      <w:r>
        <w:t>+ Quy hoạch mạng nội bộ tại các cơ quan, đơn vị cấp 2.</w:t>
      </w:r>
    </w:p>
    <w:p>
      <w:r>
        <w:t>- Cập nhật mục VII, 2.5.12 Mô hình và các giải pháp triển khai về an toàn thông tin:</w:t>
      </w:r>
    </w:p>
    <w:p>
      <w:r>
        <w:t>+ Mô hình tổng thể giám sát, điều hành an toàn thông tin tập trung.</w:t>
      </w:r>
    </w:p>
    <w:p>
      <w:r>
        <w:t>+ Giải pháp quản lý, giám sát an toàn thông tin tập trung (SIEM).</w:t>
      </w:r>
    </w:p>
    <w:p>
      <w:r>
        <w:t>+ Giải pháp tăng cường bảo đảm an toàn thông tin các cơ quan, đơn vị.</w:t>
      </w:r>
    </w:p>
    <w:p>
      <w:r>
        <w:t>+ Yêu cầu hạ tầng đảm bảo triển khai.</w:t>
      </w:r>
    </w:p>
    <w:p>
      <w:r>
        <w:t>4. Tài liệu Kiến trúc Chính quyền điện tử tỉnh Quảng Nam (Phiên bản 2.0) kèm theo Quyết định này.</w:t>
      </w:r>
    </w:p>
    <w:p>
      <w:r>
        <w:t>Điều 2.  Tổ chức thực hiện</w:t>
      </w:r>
    </w:p>
    <w:p>
      <w:r>
        <w:t>1. Sở Thông tin và Truyền thông</w:t>
      </w:r>
    </w:p>
    <w:p>
      <w:r>
        <w:t>- Trực tiếp quản lý Kiến trúc Chính quyền điện tử tỉnh Quảng Nam; tham mưu UBND tỉnh kịp thời điều chỉnh, bổ sung, cập nhật Kiến trúc Chính quyền điện tử tỉnh khi có thay đổi.</w:t>
      </w:r>
    </w:p>
    <w:p>
      <w:r>
        <w:t>- Chủ trì, hướng dẫn, theo dõi, kiểm tra, đôn đốc, giám sát và phối hợp với các cơ quan, đơn vị trên địa bàn tỉnh tổ chức triển khai thực hiện trong Kiến trúc Chính quyền điện tử tỉnh Quảng Nam (phiên bản 2.0).</w:t>
      </w:r>
    </w:p>
    <w:p>
      <w:r>
        <w:t>2. Các Sở, Ban, ngành, UBND các huyện, thị xã, thành phố</w:t>
      </w:r>
    </w:p>
    <w:p>
      <w:r>
        <w:t>- Phối hợp với Sở Thông tin và Truyền thông triển khai Kiến trúc Chính quyền điện tử tỉnh.</w:t>
      </w:r>
    </w:p>
    <w:p>
      <w:r>
        <w:t>- Triển khai ứng dụng công nghệ thông tin tại cơ quan, đơn vị tuân thủ Kiến trúc đã được phê duyệt theo quy định nhằm đảm bảo sự kết nối liên thông, chia sẻ, tích hợp dữ liệu giữa các cơ quan trên địa bàn tỉnh với các cơ quan Trung ương và giữa các cơ quan, đơn vị thuộc tỉnh.</w:t>
      </w:r>
    </w:p>
    <w:p>
      <w:r>
        <w:t>Điều 3.  Chánh Văn phòng Ủy ban nhân dân tỉnh; Giám đốc các Sở, Ban, ngành; Chủ tịch UBND các huyện, thị xã, thành phố và Thủ trưởng các đơn vị có liên quan chịu trách nhiệm thi hành Quyết định này.</w:t>
      </w:r>
    </w:p>
    <w:p>
      <w:r>
        <w:t>Quyết định này có hiệu lực kể từ ngày ký và thay thế Quyết định số 2181/QĐ- UBND ngày 04/8/2021 và Quyết định số 3264/QĐ-UBND ngày 01/12/2022 của UBND tỉnh./.</w:t>
      </w:r>
    </w:p>
    <w:p>
      <w:r>
        <w:t>Nơi nhận:</w:t>
      </w:r>
    </w:p>
    <w:p>
      <w:r>
        <w:t>- Như Điều 3;</w:t>
      </w:r>
    </w:p>
    <w:p>
      <w:r>
        <w:t>- Bộ Thông tin và Truyền thông;</w:t>
      </w:r>
    </w:p>
    <w:p>
      <w:r>
        <w:t>- Chủ tịch, các PCT UBND tỉnh;</w:t>
      </w:r>
    </w:p>
    <w:p>
      <w:r>
        <w:t>- CPVP;</w:t>
      </w:r>
    </w:p>
    <w:p>
      <w:r>
        <w:t>- Lưu: VT, NCKS,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