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273/QĐ-UBND năm 2025 phê duyệt Quy trình nội bộ giải quyết thủ tục hành chính thuộc thẩm quyền giải quyết của Sở Nông nghiệp và Môi trường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21/07/2025</w:t>
            </w:r>
          </w:p>
        </w:tc>
      </w:tr>
      <w:tr>
        <w:tc>
          <w:tcPr>
            <w:tcW w:type="dxa" w:w="4320"/>
          </w:tcPr>
          <w:p>
            <w:r>
              <w:t>Ngày hiệu lực</w:t>
            </w:r>
          </w:p>
        </w:tc>
        <w:tc>
          <w:tcPr>
            <w:tcW w:type="dxa" w:w="4320"/>
          </w:tcPr>
          <w:p>
            <w:r>
              <w:t>21/07/2025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273/QĐ-UBND</w:t>
      </w:r>
    </w:p>
    <w:p>
      <w:r>
        <w:t>Thành phố Hồ Chí Minh, ngày 21 tháng 7 năm 2025</w:t>
      </w:r>
    </w:p>
    <w:p>
      <w:r>
        <w:t>QUYẾT ĐỊNH</w:t>
      </w:r>
    </w:p>
    <w:p>
      <w:r>
        <w:t>VỀ VIỆC PHÊ DUYỆT QUY TRÌNH NỘI BỘ GIẢI QUYẾT THỦ TỤC HÀNH CHÍNH THUỘC THẨM QUYỀN GIẢI QUYẾT CỦA SỞ NÔNG NGHIỆP VÀ MÔI TRƯỜNG</w:t>
      </w:r>
    </w:p>
    <w:p>
      <w:r>
        <w:t>CHỦ TỊCH ỦY BAN NHÂN DÂN THÀNH PHỐ HỒ CHÍ MINH</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Nghị định số 118/2025/NĐ-CP ngày 09 tháng 6 năm 2025 của Chính phủ về thực hiện thủ tục hành chính theo cơ chế một cửa, một cửa liên thông tại Bộ phận Một cửa và Cổng Dịch vụ công Quốc gia;</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cấu trúc, đơn giản hóa thủ tục hành chính;</w:t>
      </w:r>
    </w:p>
    <w:p>
      <w:r>
        <w:t>Theo đề nghị của Giám đốc Sở Nông nghiệp và Môi trường tại Tờ trình số 108/TTr-SNNMT-VP ngày 09 tháng 7 năm 2025.</w:t>
      </w:r>
    </w:p>
    <w:p>
      <w:r>
        <w:t>QUYẾT ĐỊNH:</w:t>
      </w:r>
    </w:p>
    <w:p>
      <w:r>
        <w:t>Điều 1.  Phê duyệt kèm theo Quyết định này 03 quy trình nội bộ mới về giải quyết thủ tục hành chính thuộc thẩm quyền giải quyết của Sở Nông nghiệp và Môi trường.</w:t>
      </w:r>
    </w:p>
    <w:p>
      <w:r>
        <w:t>Danh mục và nội dung chi tiết của các quy trình nội bộ được đăng tải trên Cổng thông tin điện tử của Văn phòng Ủy ban nhân dân Thành phố tại địa chỉ https://vpub.hochiminhcity.gov.vn/portal/Home/danh-m u c-tthc/default.aspx.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w:t>
      </w:r>
    </w:p>
    <w:p>
      <w:r>
        <w:t>Điều 4. Trách nhiệm thi hành</w:t>
      </w:r>
    </w:p>
    <w:p>
      <w:r>
        <w:t>Chánh Văn phòng Ủy ban nhân dân thành phố, Giám đốc Sở Nông nghiệp và Môi trường, Giám đốc Trung tâm Chuyển đổi số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CPVP;</w:t>
      </w:r>
    </w:p>
    <w:p>
      <w:r>
        <w:t>- Trung tâm Thông tin điện tử Thành phố;</w:t>
      </w:r>
    </w:p>
    <w:p>
      <w:r>
        <w:t>- Trung tâm Chuyển đổi số Thành phố (cập nhật Hệ thống thông tin giải quyết thủ tục hành chính)</w:t>
      </w:r>
    </w:p>
    <w:p>
      <w:r>
        <w:t>- Lưu: VT, (KSTT/P).</w:t>
      </w:r>
    </w:p>
    <w:p>
      <w:r>
        <w:t>KT. CHỦ TỊCH</w:t>
      </w:r>
    </w:p>
    <w:p>
      <w:r>
        <w:t>PHÓ CHỦ TỊCH</w:t>
      </w:r>
    </w:p>
    <w:p>
      <w:r>
        <w:t>Nguyễn Lộc Hà</w:t>
      </w:r>
    </w:p>
    <w:p>
      <w:r>
        <w:t>DANH MỤC</w:t>
      </w:r>
    </w:p>
    <w:p>
      <w:r>
        <w:t>QUY TRÌNH NỘI BỘ GIẢI QUYẾT THỦ TỤC HÀNH CHÍNH THUỘC THẨM QUYỀN GIẢI QUYẾT CỦA SỞ NÔNG NGHIỆP VÀ MÔI TRƯỜNG</w:t>
      </w:r>
    </w:p>
    <w:p>
      <w:r>
        <w:t>(Ban hành kèm theo Quyết định số 273/QĐ-UBND ngày 21 tháng 7 năm 2025 của Chủ tịch Ủy ban nhân dân Thành phố)</w:t>
      </w:r>
    </w:p>
    <w:p>
      <w:r>
        <w:t>STT</w:t>
      </w:r>
    </w:p>
    <w:p>
      <w:r>
        <w:t>Tên Quy trình nội bộ</w:t>
      </w:r>
    </w:p>
    <w:p>
      <w:r>
        <w:t>I. ĐO ĐẠC, BẢN ĐỒ VÀ THÔNG TIN ĐỊA LÝ</w:t>
      </w:r>
    </w:p>
    <w:p>
      <w:r>
        <w:t>1</w:t>
      </w:r>
    </w:p>
    <w:p>
      <w:r>
        <w:t>Cấp, bổ sung, gia hạn, cấp lại, cấp đổi giấy phép hoạt động đo đạc và bản đồ.</w:t>
      </w:r>
    </w:p>
    <w:p>
      <w:r>
        <w:t>2</w:t>
      </w:r>
    </w:p>
    <w:p>
      <w:r>
        <w:t>Cấp, gia hạn, cấp lại, cấp đổi chứng chỉ hành nghề đo đạc và bản đồ hạng II.</w:t>
      </w:r>
    </w:p>
    <w:p>
      <w:r>
        <w:t>3</w:t>
      </w:r>
    </w:p>
    <w:p>
      <w:r>
        <w:t>Cung cấp thông tin, dữ liệu, sản phẩm đo đạc và bản đồ.</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