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2729/QĐ-UBND năm 2024 phê duyệt 11 quy trình nội bộ được sửa đổi, bổ sung trong giải quyết thủ tục hành chính lĩnh vực đầu tư tại Việt Nam và đầu tư từ Việt Nam ra nước ngoài thuộc thẩm quyền tiếp nhận và giải quyết của Sở Kế hoạch và Đầu tư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2729 /QĐ-UBND</w:t>
      </w:r>
    </w:p>
    <w:p>
      <w:r>
        <w:t>Bến Tre, ngày 18 tháng 11 năm 2024</w:t>
      </w:r>
    </w:p>
    <w:p>
      <w:r>
        <w:t>QUYẾT ĐỊNH</w:t>
      </w:r>
    </w:p>
    <w:p>
      <w:r>
        <w:t>PHÊ DUYỆT 11 QUY TRÌNH NỘI BỘ ĐƯỢC SỬA ĐỔI, BỔ SUNG TRONG GIẢI QUYẾT THỦ TỤC HÀNH CHÍNH LĨNH VỰC ĐẦU TƯ TẠI VIỆT NAM VÀ ĐẦU TƯ TỪ VIỆT NAM RA NƯỚC NGOÀI THUỘC THẨM QUYỀN TIẾP NHẬN VÀ GIẢI QUYẾT CỦA SỞ KẾ HOẠCH VÀ ĐẦU TƯ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củ Quyết định số 2625/QĐ-UBND ngày 03 tháng 11 năm 2024 của Ủy ban nhân dân tỉnh về việc công bố danh mục 11 thủ tục hành chính được sửa đổi, bổ sung trong lĩnh vực đầu tư tại Việt Nam và đầu tư từ Việt Nam ra nước ngoài thuộc tham quyền giải quyết của Sở Kế hoạch và Đầu tư tỉnh Bến Tre;</w:t>
      </w:r>
    </w:p>
    <w:p>
      <w:r>
        <w:t>Theo đề nghị của Giám đốc Sở Kế hoạch và Đầu tư tại Tờ trình số 3451/TTr-SKHĐT ngày 07 tháng 11 năm 2024.</w:t>
      </w:r>
    </w:p>
    <w:p>
      <w:r>
        <w:t>QUYẾT ĐỊNH:</w:t>
      </w:r>
    </w:p>
    <w:p>
      <w:r>
        <w:t>Điều 1.  Phê duyệt kèm theo Quyết định này 11 quy trình nội bộ được sửa đổi, bổ sung trong giải quyết thủ tục hành chính lĩnh vực đầu tư tại Việt Nam và đầu tư từ Việt Nam ra nước ngoài thuộc thẩm quyền tiếp nhận và giải quyết của Sở Kế hoạch và Đầu tư tỉnh Bến Tre (Phụ lục kèm theo).</w:t>
      </w:r>
    </w:p>
    <w:p>
      <w:r>
        <w:t>Điều 2.  Quyết định này có hiệu lực thi hành kể từ ngày ký. Bãi bỏ 11 quy trình nội bộ trong lĩnh vực đầu tư tại Việt Nam (số 01, 04, 05, 09, 12, 13, 15, 16, 17, 20, 21) ban hành kèm theo Quyết định số 1554/QĐ-UBND ngày 05 tháng 7 năm 2021 của Ủy ban nhân dân tỉnh phê duyệt quy trình nội bộ 22 thủ tục hành chính ban hành mới và bãi bỏ 25 quy trình nội bộ giải quyết thủ tục hành chính trong lĩnh vực đầu tư tại Việt Nam thuộc thẩm quyền giải quyết của Sở Kế hoạch và Đầu tư tỉnh Bến Tre.</w:t>
      </w:r>
    </w:p>
    <w:p>
      <w:r>
        <w:t>Điều 3.  Căn cứ quy trình nội bộ đã được phê duyệt tại Quyết định này, giao Sở Kế hoạch và Đầu tư chịu trách nhiệm:</w:t>
      </w:r>
    </w:p>
    <w:p>
      <w:r>
        <w:t>1. Chủ trì, phối hợp với Văn phòng Ủy ban nhân dân tỉnh, Trung tâm Phục vụ hành chính công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oi/2018/TT-VPCP.</w:t>
      </w:r>
    </w:p>
    <w:p>
      <w:r>
        <w:t>Điều 4.  Chánh Văn phòng Ủy ban nhân dân tỉnh, Giám đốc Sở Kế hoạch và Đầu tư, Giám đốc Sở Thông tin và Truyền thông và các tổ chức, cá nhân có liên quan chịu trách nhiệm thi hành Quyết định này./.</w:t>
      </w:r>
    </w:p>
    <w:p>
      <w:r>
        <w:t>Nơi nhận:</w:t>
      </w:r>
    </w:p>
    <w:p>
      <w:r>
        <w:t>- Như Điều 4;</w:t>
      </w:r>
    </w:p>
    <w:p>
      <w:r>
        <w:t>- Chủ tịch, các PCT.UBND tỉnh;</w:t>
      </w:r>
    </w:p>
    <w:p>
      <w:r>
        <w:t>- Các PCVP.UBND tỉnh;</w:t>
      </w:r>
    </w:p>
    <w:p>
      <w:r>
        <w:t>- Sở Kế hoạch và Đầu tư;</w:t>
      </w:r>
    </w:p>
    <w:p>
      <w:r>
        <w:t>- Sở Thông tin và Truyền thông;</w:t>
      </w:r>
    </w:p>
    <w:p>
      <w:r>
        <w:t>- Phòng KSTT, TCĐT, HCTC,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KẾ HOẠCH VÀ ĐẦU TƯ TỈNH BẾN TRE</w:t>
      </w:r>
    </w:p>
    <w:p>
      <w:r>
        <w:t>(Kèm theo Quyết định số 2729/QĐ-UBND ngày 18 tháng 11 năm 2024 của Ủy ban nhân dân tỉnh Bến Tre)</w:t>
      </w:r>
    </w:p>
    <w:p>
      <w:r>
        <w:t>STT</w:t>
      </w:r>
    </w:p>
    <w:p>
      <w:r>
        <w:t>Tên thủ tục hành chính</w:t>
      </w:r>
    </w:p>
    <w:p>
      <w:r>
        <w:t>Quyết định công bố danh mục thủ tục hành chính</w:t>
      </w:r>
    </w:p>
    <w:p>
      <w:r>
        <w:t>Quy trình  số</w:t>
      </w:r>
    </w:p>
    <w:p>
      <w:r>
        <w:t>Lĩnh vực: Đầu tư tại Việt Nam và đầu tư từ Việt Nam ra nước ngoài</w:t>
      </w:r>
    </w:p>
    <w:p>
      <w:r>
        <w:t>1</w:t>
      </w:r>
    </w:p>
    <w:p>
      <w:r>
        <w:t>Chấp thuận chủ trương đầu tư của Ủy ban nhân dân cấp tỉnh</w:t>
      </w:r>
    </w:p>
    <w:p>
      <w:r>
        <w:t>Quyết định số 2625/QĐ-UBND ngày 03 tháng 11 năm 2024 của Ủy ban nhân dân tỉnh về việc công bố danh mục 11 thủ tục hành chính được sửa đổi, bổ sung trong lĩnh vực đầu tư tại Việt Nam và đầu tư từ Việt Nam ra nước ngoài thuộc thẩm quyền giải quyết của Sở Kế hoạch và Đầu tư tỉnh Bến Tre</w:t>
      </w:r>
    </w:p>
    <w:p>
      <w:r>
        <w:t>01</w:t>
      </w:r>
    </w:p>
    <w:p>
      <w:r>
        <w:t>2</w:t>
      </w:r>
    </w:p>
    <w:p>
      <w:r>
        <w:t>Điều chỉnh dự án đầu tư thuộc thẩm quyền chấp thuận chủ trương đầu tư của UBND cấp tỉnh</w:t>
      </w:r>
    </w:p>
    <w:p>
      <w:r>
        <w:t>02</w:t>
      </w:r>
    </w:p>
    <w:p>
      <w:r>
        <w:t>3</w:t>
      </w:r>
    </w:p>
    <w:p>
      <w:r>
        <w:t>Điều chỉnh dự án đầu tư trong trường hợp đã được cấp Giấy chứng nhận đăng ký đầu tư và không thuộc diện chấp thuận điều chỉnh chủ trương đầu tư của UBND cấp tỉnh</w:t>
      </w:r>
    </w:p>
    <w:p>
      <w:r>
        <w:t>03</w:t>
      </w:r>
    </w:p>
    <w:p>
      <w:r>
        <w:t>4</w:t>
      </w:r>
    </w:p>
    <w:p>
      <w:r>
        <w:t>Điều chỉnh dự án đầu tư trong trường hợp chia, tách, hợp nhất, sáp nhập, chuyển đổi loại hình tổ chức kinh tế đối với dự án thuộc thẩm quyền chấp thuận của UBND cấp tỉnh</w:t>
      </w:r>
    </w:p>
    <w:p>
      <w:r>
        <w:t>04</w:t>
      </w:r>
    </w:p>
    <w:p>
      <w:r>
        <w:t>5</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05</w:t>
      </w:r>
    </w:p>
    <w:p>
      <w:r>
        <w:t>6</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Quyết định số 2625/QĐ-UBND ngày 03 tháng 11 năm 2024 của Ủy ban nhân dân tỉnh về việc công bố danh mục 11 thủ tục hành chính được sửa đổi, bổ sung trong lĩnh vực đầu tư tại Việt Nam và đầu tư từ Việt Nam ra nước ngoài thuộc thẩm quy ề n giải quyết của Sở Kế hoạch và Đầu tư tỉnh Bến Tre</w:t>
      </w:r>
    </w:p>
    <w:p>
      <w:r>
        <w:t>06</w:t>
      </w:r>
    </w:p>
    <w:p>
      <w:r>
        <w:t>7</w:t>
      </w:r>
    </w:p>
    <w:p>
      <w:r>
        <w:t>Ngừng hoạt động của dự án đầu tư thuộc thẩm quyền chấp thuận chủ trương đầu tư của UBND cấp tỉnh hoặc Sở Kế hoạch và Đầu tư cấp Giấy chứng nhận đăng ký đầu tư</w:t>
      </w:r>
    </w:p>
    <w:p>
      <w:r>
        <w:t>07</w:t>
      </w:r>
    </w:p>
    <w:p>
      <w:r>
        <w:t>8</w:t>
      </w:r>
    </w:p>
    <w:p>
      <w:r>
        <w:t>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08</w:t>
      </w:r>
    </w:p>
    <w:p>
      <w:r>
        <w:t>9</w:t>
      </w:r>
    </w:p>
    <w:p>
      <w:r>
        <w:t>Cấp Giấy chứng nhận đăng ký đầu tư đối với dự án không thuộc diện chấp thuận chủ trương đầu tư</w:t>
      </w:r>
    </w:p>
    <w:p>
      <w:r>
        <w:t>09</w:t>
      </w:r>
    </w:p>
    <w:p>
      <w:r>
        <w:t>10</w:t>
      </w:r>
    </w:p>
    <w:p>
      <w:r>
        <w:t>Thực hiện hoạt động đầu tư theo hình thức góp vốn, mua cổ phần, mua phần vốn góp đối với nhà đầu tư nước ngoài</w:t>
      </w:r>
    </w:p>
    <w:p>
      <w:r>
        <w:t>10</w:t>
      </w:r>
    </w:p>
    <w:p>
      <w:r>
        <w:t>11</w:t>
      </w:r>
    </w:p>
    <w:p>
      <w:r>
        <w:t>Thành lập văn phòng điều hành của nhà đầu tư nước ngoài trong hợp đồng BCC</w:t>
      </w:r>
    </w:p>
    <w:p>
      <w:r>
        <w:t>11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