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2719/QĐ-UBND năm 2024 về Danh mục thành phần hồ sơ, kết quả giải quyết thủ tục hành chính cần phải số hóa và không thực hiện số hóa đối với thủ tục hành chính thuộc phạm vi, chức năng quản lý của ngành Thanh tra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2719/QĐ-UBND</w:t>
      </w:r>
    </w:p>
    <w:p>
      <w:r>
        <w:t>Tiền Giang, ngày 14 tháng 11 năm 2024</w:t>
      </w:r>
    </w:p>
    <w:p>
      <w:r>
        <w:t>QUYẾT ĐỊNH</w:t>
      </w:r>
    </w:p>
    <w:p>
      <w:r>
        <w:t>VỀ VIỆC BAN HÀNH DANH MỤC THÀNH PHẦN HỒ SƠ, KẾT QUẢ GIẢI QUYẾT THỦ TỤC HÀNH CHÍNH CẦN PHẢI SỐ HÓA VÀ KHÔNG THỰC HIỆN SỐ HÓA ĐỐI VỚI CÁC THỦ TỤC HÀNH CHÍNH THUỘC PHẠM VI, CHỨC NĂNG QUẢN LÝ CỦA NGÀNH THANH TRA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Thanh tra tỉnh Tiền Giang.</w:t>
      </w:r>
    </w:p>
    <w:p>
      <w:r>
        <w:t>QUYẾT ĐỊNH:</w:t>
      </w:r>
    </w:p>
    <w:p>
      <w:r>
        <w:t>Điều 1.  Ban hành kèm theo Quyết định này danh mục thành phần hồ sơ, kết quả giải quyết thủ tục hành chính cần phải số hóa đối với 08 thủ tục hành chính  (cấp tỉnh: 03 thủ tục; cấp huyện: 03 thủ tục; cấp xã: 02 thủ tục)  và không thực hiện số hóa đối với 10 thủ tục hành chính  (cấp tỉnh: 02 thủ tục; cấp huyện: 02 thủ tục; cấp xã: 02 thủ tục; dùng chung 3 cấp: 04 thủ tục)  thuộc phạm vi, chức năng quản lý của ngành Thanh tra tỉnh Tiền Giang  (có phụ lục kèm theo).</w:t>
      </w:r>
    </w:p>
    <w:p>
      <w:r>
        <w:t>Điều 2.  Giao Thủ trưởng các sở, ban, ngành tỉnh có liên quan, Chủ tịch Ủy ban nhân dân các huyện, thành phố, thị xã; Chủ tịch Ủy ban nhân dân các xã, phường, thị trấn:</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Thanh tra tỉnh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Chánh Thanh tra tỉnh,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PHỤ LỤC KÈM THEO</w:t>
      </w:r>
    </w:p>
    <w:p>
      <w:r>
        <w:t>DANH MỤC THÀNH PHẦN HỒ SƠ, KẾT QUẢ GIẢI QUYẾT THỦ TỤC HÀNH CHÍNH PHẢI SỐ HÓA VÀ KHÔNG THỰC HIỆN SỐ HÓA THUỘC PHẠM VI, CHỨC NĂNG QUẢN LÝ CỦA NGÀNH THANH TRA TỈNH TIỀN GIANG</w:t>
      </w:r>
    </w:p>
    <w:p>
      <w:r>
        <w:t>(Ban hành kèm theo Quyết định số 2719/QĐ-UBND ngày 14 tháng 11 năm 2024 của Chủ tịch Ủy ban nhân dân tỉnh Tiền Giang)</w:t>
      </w:r>
    </w:p>
    <w:p>
      <w:r>
        <w:t>Phần I. DANH MỤC THÀNH PHẦN HỒ SƠ, KẾT QUẢ GIẢI QUYẾT THỦ TỤC HÀNH CHÍNH PHẢI SỐ HÓA</w:t>
      </w:r>
    </w:p>
    <w:p>
      <w:r>
        <w:t>STT</w:t>
      </w:r>
    </w:p>
    <w:p>
      <w:r>
        <w:t>Mã thủ tục hành chính</w:t>
      </w:r>
    </w:p>
    <w:p>
      <w:r>
        <w:t>Tên thủ tục hành chính</w:t>
      </w:r>
    </w:p>
    <w:p>
      <w:r>
        <w:t>Thành phần hồ sơ phải số hóa</w:t>
      </w:r>
    </w:p>
    <w:p>
      <w:r>
        <w:t>Kết quả giải quyết phải số hóa</w:t>
      </w:r>
    </w:p>
    <w:p>
      <w:r>
        <w:t>Ghi chú</w:t>
      </w:r>
    </w:p>
    <w:p>
      <w:r>
        <w:t>A. CẤP TỈNH</w:t>
      </w:r>
    </w:p>
    <w:p>
      <w:r>
        <w:t>I. LĨNH VỰC XỬ LÝ ĐƠN</w:t>
      </w:r>
    </w:p>
    <w:p>
      <w:r>
        <w:t>1</w:t>
      </w:r>
    </w:p>
    <w:p>
      <w:r>
        <w:t>2.002499.00 0.00.00.H58</w:t>
      </w:r>
    </w:p>
    <w:p>
      <w:r>
        <w:t>Xử lý đơn tại cấp tỉnh</w:t>
      </w:r>
    </w:p>
    <w:p>
      <w:r>
        <w:t>Đơn khiếu nại; đơn kiến nghị, phản ánh...</w:t>
      </w:r>
    </w:p>
    <w:p>
      <w:r>
        <w:t>Thông báo thụ lý đơn khiếu nại; Thông báo không thụ lý giải quyết khiếu nại; Phiếu đề xuất xử lý đơn (đối với đơn không đủ điều kiện xử lý); Phiếu hướng dẫn gửi đơn khiếu nại; Phiếu chuyển đơn kiến nghị, phản ánh; Phiếu hướng dẫn đơn có nhiều nội dung khác nhau.</w:t>
      </w:r>
    </w:p>
    <w:p>
      <w:r>
        <w:t>II. LĨNH VỰC GIẢI QUYẾT KHIẾU NẠI</w:t>
      </w:r>
    </w:p>
    <w:p>
      <w:r>
        <w:t>1</w:t>
      </w:r>
    </w:p>
    <w:p>
      <w:r>
        <w:t>2.002407.00 0.00.00.H58</w:t>
      </w:r>
    </w:p>
    <w:p>
      <w:r>
        <w:t>Giải quyết khiếu nại lần đầu</w:t>
      </w:r>
    </w:p>
    <w:p>
      <w:r>
        <w:t>Đơn khiếu nại; Giấy ủy quyền khiếu nại.</w:t>
      </w:r>
    </w:p>
    <w:p>
      <w:r>
        <w:t>Quyết định giải quyết khiếu nại lần đầu hoặc quyết định đình chỉ giải quyết</w:t>
      </w:r>
    </w:p>
    <w:p>
      <w:r>
        <w:t>2</w:t>
      </w:r>
    </w:p>
    <w:p>
      <w:r>
        <w:t>2.002411.00 0.00.00.H58</w:t>
      </w:r>
    </w:p>
    <w:p>
      <w:r>
        <w:t>Giải quyết khiếu nại lần hai</w:t>
      </w:r>
    </w:p>
    <w:p>
      <w:r>
        <w:t>Đơn khiếu nại; Giấy ủy quyền khiếu nại.</w:t>
      </w:r>
    </w:p>
    <w:p>
      <w:r>
        <w:t>Quyết định giải quyết khiếu nại lần 2 hoặc quyết định đình chỉ giải quyết</w:t>
      </w:r>
    </w:p>
    <w:p>
      <w:r>
        <w:t>B. CẤP HUYỆN</w:t>
      </w:r>
    </w:p>
    <w:p>
      <w:r>
        <w:t>I. LĨNH VỰC XỬ LÝ ĐƠN</w:t>
      </w:r>
    </w:p>
    <w:p>
      <w:r>
        <w:t>1</w:t>
      </w:r>
    </w:p>
    <w:p>
      <w:r>
        <w:t>2.002500.00 0.00.00.H58</w:t>
      </w:r>
    </w:p>
    <w:p>
      <w:r>
        <w:t>Xử lý đơn tại cấp huyện</w:t>
      </w:r>
    </w:p>
    <w:p>
      <w:r>
        <w:t>Đơn khiếu nại; đơn kiến nghị, phản...</w:t>
      </w:r>
    </w:p>
    <w:p>
      <w:r>
        <w:t>Thông báo thụ lý đơn khiếu nại; Thông báo không thụ lý giải quyết khiếu nại; Phiếu đề xuất xử lý đơn (đối với đơn không đủ điều kiện xử lý); Phiếu hướng dẫn gửi đơn khiếu nại; Phiếu chuyển đơn kiến nghị, phản ánh; Phiếu hướng dẫn đơn có nhiều nội dung khác nhau.</w:t>
      </w:r>
    </w:p>
    <w:p>
      <w:r>
        <w:t>II. LĨNH VỰC GIẢI QUYẾT KHIẾU NẠI</w:t>
      </w:r>
    </w:p>
    <w:p>
      <w:r>
        <w:t>1</w:t>
      </w:r>
    </w:p>
    <w:p>
      <w:r>
        <w:t>2.002408.00 0.00.00.H58</w:t>
      </w:r>
    </w:p>
    <w:p>
      <w:r>
        <w:t>Giải quyết khiếu nại lần đầu</w:t>
      </w:r>
    </w:p>
    <w:p>
      <w:r>
        <w:t>Đơn khiếu nại; Giấy ủy quyền khiếu nại</w:t>
      </w:r>
    </w:p>
    <w:p>
      <w:r>
        <w:t>Quyết định giải quyết khiếu nại lần đầu hoặc quyết định đình chỉ giải quyết</w:t>
      </w:r>
    </w:p>
    <w:p>
      <w:r>
        <w:t>2</w:t>
      </w:r>
    </w:p>
    <w:p>
      <w:r>
        <w:t>2.002412.00 0.00.00.H58</w:t>
      </w:r>
    </w:p>
    <w:p>
      <w:r>
        <w:t>Giải quyết khiếu nại lần hai</w:t>
      </w:r>
    </w:p>
    <w:p>
      <w:r>
        <w:t>Đơn khiếu nại; Giấy ủy quyền khiếu nại</w:t>
      </w:r>
    </w:p>
    <w:p>
      <w:r>
        <w:t>Quyết định giải quyết khiếu nại lần 2 hoặc quyết định đình chỉ giải quyết</w:t>
      </w:r>
    </w:p>
    <w:p>
      <w:r>
        <w:t>C. CẤP XÃ</w:t>
      </w:r>
    </w:p>
    <w:p>
      <w:r>
        <w:t>I. LĨNH VỰC XỬ LÝ ĐƠN</w:t>
      </w:r>
    </w:p>
    <w:p>
      <w:r>
        <w:t>1</w:t>
      </w:r>
    </w:p>
    <w:p>
      <w:r>
        <w:t>2.002501.00 0.00.00.H58</w:t>
      </w:r>
    </w:p>
    <w:p>
      <w:r>
        <w:t>Xử lý đơn tại cấp xã</w:t>
      </w:r>
    </w:p>
    <w:p>
      <w:r>
        <w:t>Đơn khiếu nại; đơn kiến nghị, phản ánh...</w:t>
      </w:r>
    </w:p>
    <w:p>
      <w:r>
        <w:t>Thông báo thụ lý đơn khiếu nại; Thông báo không thụ lý giải quyết khiếu nại; Phiếu đề xuất xử lý đơn (đối với đơn không đủ điều kiện xử lý); Phiếu hướng dẫn gửi đơn khiếu nại; Phiếu chuyển đơn kiến nghị, phản ánh; Phiếu hướng dẫn đơn có nhiều nội dung khác nhau.</w:t>
      </w:r>
    </w:p>
    <w:p>
      <w:r>
        <w:t>II. LĨNH VỰC GIẢI QUYẾT KHIẾU NẠI</w:t>
      </w:r>
    </w:p>
    <w:p>
      <w:r>
        <w:t>1</w:t>
      </w:r>
    </w:p>
    <w:p>
      <w:r>
        <w:t>2.002409.00 0.00.00.H58</w:t>
      </w:r>
    </w:p>
    <w:p>
      <w:r>
        <w:t>Giải quyết khiếu nại lần đầu</w:t>
      </w:r>
    </w:p>
    <w:p>
      <w:r>
        <w:t>Đơn khiếu nại; Giấy ủy quyền khiếu nại</w:t>
      </w:r>
    </w:p>
    <w:p>
      <w:r>
        <w:t>Quyết định giải quyết khiếu nại lần đầu hoặc quyết định đình chỉ giải quyết</w:t>
      </w:r>
    </w:p>
    <w:p>
      <w:r>
        <w:t>Phần II. DANH MỤC THÀNH PHẦN HỒ SƠ, KẾT QUẢ GIẢI QUYẾT THỦ TỤC HÀNH CHÍNH KHÔNG THỰC HIỆN SỐ HÓA</w:t>
      </w:r>
    </w:p>
    <w:p>
      <w:r>
        <w:t>STT</w:t>
      </w:r>
    </w:p>
    <w:p>
      <w:r>
        <w:t>Mã thủ tục hành chính</w:t>
      </w:r>
    </w:p>
    <w:p>
      <w:r>
        <w:t>Tên thủ tục hành chính</w:t>
      </w:r>
    </w:p>
    <w:p>
      <w:r>
        <w:t>Lý do</w:t>
      </w:r>
    </w:p>
    <w:p>
      <w:r>
        <w:t>Ghi chú</w:t>
      </w:r>
    </w:p>
    <w:p>
      <w:r>
        <w:t>A. CẤP TỈNH</w:t>
      </w:r>
    </w:p>
    <w:p>
      <w:r>
        <w:t>I. LĨNH VỰC TIẾP CÔNG DÂN</w:t>
      </w:r>
    </w:p>
    <w:p>
      <w:r>
        <w:t>1</w:t>
      </w:r>
    </w:p>
    <w:p>
      <w:r>
        <w:t>1.010943.000. 00.00.H58</w:t>
      </w:r>
    </w:p>
    <w:p>
      <w:r>
        <w:t>Tiếp công dân tại cấp tỉnh</w:t>
      </w:r>
    </w:p>
    <w:p>
      <w:r>
        <w:t>Không thực hiện số hóa hồ sơ do đây là thủ tục hành chính trực tiếp, trường hợp có đơn đủ điều kiện xử lý thì thực hiện số hóa theo quy trình xử lý đơn.</w:t>
      </w:r>
    </w:p>
    <w:p>
      <w:r>
        <w:t>II. LĨNH VỰC GIẢI QUYẾT TỐ CÁO</w:t>
      </w:r>
    </w:p>
    <w:p>
      <w:r>
        <w:t>1</w:t>
      </w:r>
    </w:p>
    <w:p>
      <w:r>
        <w:t>2.002394.000. 00.00.H58</w:t>
      </w:r>
    </w:p>
    <w:p>
      <w:r>
        <w:t>Giải quyết tố cáo</w:t>
      </w:r>
    </w:p>
    <w:p>
      <w:r>
        <w:t>Không thực hiện số hóa hồ sơ vì thuộc nhóm hồ sơ mật được quy định tại Quyết định số 774/QĐ-TTg ngày 05/6/2020 của Thủ tướng Chính phủ.</w:t>
      </w:r>
    </w:p>
    <w:p>
      <w:r>
        <w:t>B. CẤP HUYỆN</w:t>
      </w:r>
    </w:p>
    <w:p>
      <w:r>
        <w:t>I. LĨNH VỰC TIẾP CÔNG DÂN</w:t>
      </w:r>
    </w:p>
    <w:p>
      <w:r>
        <w:t>1</w:t>
      </w:r>
    </w:p>
    <w:p>
      <w:r>
        <w:t>1.010944.000. 00.00.H58</w:t>
      </w:r>
    </w:p>
    <w:p>
      <w:r>
        <w:t>Tiếp công dân tại cấp huyện</w:t>
      </w:r>
    </w:p>
    <w:p>
      <w:r>
        <w:t>Không thực hiện số hóa hồ sơ do đây là thủ tục hành chính trực tiếp, trường hợp có đơn đủ điều kiện xử lý thì thực hiện số hóa theo quy trình xử lý đơn.</w:t>
      </w:r>
    </w:p>
    <w:p>
      <w:r>
        <w:t>II. LĨNH VỰC GIẢI QUYẾT KHIẾU NẠI</w:t>
      </w:r>
    </w:p>
    <w:p>
      <w:r>
        <w:t>1</w:t>
      </w:r>
    </w:p>
    <w:p>
      <w:r>
        <w:t>2.002395.000. 00.00.H58</w:t>
      </w:r>
    </w:p>
    <w:p>
      <w:r>
        <w:t>Giải quyết tố cáo</w:t>
      </w:r>
    </w:p>
    <w:p>
      <w:r>
        <w:t>Không thực hiện số hóa hồ sơ vì thuộc nhóm hồ sơ mật được quy định tại Quyết định số 774/QĐ-TTg ngày 05/6/2020 của Thủ tướng Chính phủ.</w:t>
      </w:r>
    </w:p>
    <w:p>
      <w:r>
        <w:t>C. CẤP XÃ</w:t>
      </w:r>
    </w:p>
    <w:p>
      <w:r>
        <w:t>I. LĨNH VỰC TIẾP CÔNG DÂN</w:t>
      </w:r>
    </w:p>
    <w:p>
      <w:r>
        <w:t>1</w:t>
      </w:r>
    </w:p>
    <w:p>
      <w:r>
        <w:t>1.010945.000. 00.00.H58</w:t>
      </w:r>
    </w:p>
    <w:p>
      <w:r>
        <w:t>Tiếp công dân tại cấp xã</w:t>
      </w:r>
    </w:p>
    <w:p>
      <w:r>
        <w:t>Không thực hiện số hóa hồ sơ do đây là thủ tục hành chính trực tiếp, trường hợp có đơn đủ điều kiện xử lý thì thực hiện số hóa theo quy trình xử lý đơn.</w:t>
      </w:r>
    </w:p>
    <w:p>
      <w:r>
        <w:t>II. LĨNH VỰC GIẢI QUYẾT TỐ CÁO</w:t>
      </w:r>
    </w:p>
    <w:p>
      <w:r>
        <w:t>2</w:t>
      </w:r>
    </w:p>
    <w:p>
      <w:r>
        <w:t>2.002396.000. 00.00.1158</w:t>
      </w:r>
    </w:p>
    <w:p>
      <w:r>
        <w:t>Giải quyết tố cáo</w:t>
      </w:r>
    </w:p>
    <w:p>
      <w:r>
        <w:t>Không thực hiện số hóa hồ sơ vì thuộc nhóm hồ sơ mật được quy định tại Quyết định số 774/QĐ-TTg ngày 05/6/2020 của Thủ tướng Chính phủ.</w:t>
      </w:r>
    </w:p>
    <w:p>
      <w:r>
        <w:t>D. THỦ TỤC HÀNH CHÍNH DÙNG CHUNG 3 CẤP</w:t>
      </w:r>
    </w:p>
    <w:p>
      <w:r>
        <w:t>LĨNH VỰC PHÒNG, CHỐNG THAM NHŨNG</w:t>
      </w:r>
    </w:p>
    <w:p>
      <w:r>
        <w:t>1</w:t>
      </w:r>
    </w:p>
    <w:p>
      <w:r>
        <w:t>2.002400.000 .00.00.H58</w:t>
      </w:r>
    </w:p>
    <w:p>
      <w:r>
        <w:t>Kê khai tài sản, thu nhập</w:t>
      </w:r>
    </w:p>
    <w:p>
      <w:r>
        <w:t>Không thực hiện số hóa hồ sơ vì thuộc nhóm hồ sơ mật được quy định tại Quyết định số 774/QĐ-TTg ngày 05/6/2020 của Thủ tướng Chính phủ</w:t>
      </w:r>
    </w:p>
    <w:p>
      <w:r>
        <w:t>2</w:t>
      </w:r>
    </w:p>
    <w:p>
      <w:r>
        <w:t>2.002401.000. 00.00.H58</w:t>
      </w:r>
    </w:p>
    <w:p>
      <w:r>
        <w:t>Xác minh tài sản, thu nhập</w:t>
      </w:r>
    </w:p>
    <w:p>
      <w:r>
        <w:t>nt</w:t>
      </w:r>
    </w:p>
    <w:p>
      <w:r>
        <w:t>3</w:t>
      </w:r>
    </w:p>
    <w:p>
      <w:r>
        <w:t>2.002402.000. 00.00.H58</w:t>
      </w:r>
    </w:p>
    <w:p>
      <w:r>
        <w:t>Tiếp nhận yêu cầu giải trình</w:t>
      </w:r>
    </w:p>
    <w:p>
      <w:r>
        <w:t>nt</w:t>
      </w:r>
    </w:p>
    <w:p>
      <w:r>
        <w:t>4</w:t>
      </w:r>
    </w:p>
    <w:p>
      <w:r>
        <w:t>2.002403.000. 00.00.H58</w:t>
      </w:r>
    </w:p>
    <w:p>
      <w:r>
        <w:t>Thực hiện việc giải trình</w:t>
      </w:r>
    </w:p>
    <w:p>
      <w:r>
        <w: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