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2713/QĐ-UBND năm 2024 phê duyệt Quy trình thực hiện dịch vụ “Chứng thực bản sao điện tử từ bản chính” trên Hệ thống thông tin giải quyết thủ tục hành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2713/QĐ-UBND</w:t>
      </w:r>
    </w:p>
    <w:p>
      <w:r>
        <w:t>Sơn La, ngày 20 tháng 12 năm 2024</w:t>
      </w:r>
    </w:p>
    <w:p>
      <w:r>
        <w:t>QUYẾT ĐỊNH</w:t>
      </w:r>
    </w:p>
    <w:p>
      <w:r>
        <w:t>PHÊ DUYỆT QUY TRÌNH THỰC HIỆN DỊCH VỤ “CHỨNG THỰC BẢN SAO ĐIỆN TỬ TỪ BẢN CHÍNH” TRÊN HỆ THỐNG THÔNG TIN GIẢI QUYẾT THỦ TỤC HÀNH CHÍNH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 Nghị định số 23/2015/NĐ-CP ngày 16/02/2015 của Chính phủ về cấp bản sao từ sổ gốc, chứng thực bản sao từ bản chính, chứng thực chữ ký và chứng thực hợp đồng, giao dịch;</w:t>
      </w:r>
    </w:p>
    <w:p>
      <w:r>
        <w:t>Căn cứ Nghị định số 61/2018/NĐ-CP ngày 23/4/2018 của Chính phủ về thực hiện cơ chế một cửa, một cửa liên thông trong giải quyết thủ tục hành chính; Nghị định số 45/2020/NĐ-CP ngày 08/4/2020 của Chính phủ về thực hiện thủ tục hành chính trên môi trường điện tử; Nghị định số 107/2021/NĐ-CP ngày 06/12/2021 của Chính phủ về sửa đổi, bổ sung một số điều Nghị định 61/2018/NĐ-CP ngày 23/4/2018 của Chính phủ về thực hiện cơ chế một cửa, một cửa liên thông trong giải quyết thủ tục hành chính;</w:t>
      </w:r>
    </w:p>
    <w:p>
      <w:r>
        <w:t>Căn cứ Thông tư số 02/2017/TT-VPCP ngày 31/10/2017 của của Bộ trưởng, Chủ nhiệm Văn phòng Chính phủ hướng dẫn về nghiệp vụ kiểm soát thủ tục hành chính; Thông tư số 01/2018/TT-VPCP ngày 23/01/2018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170/TTr-STP ngày 18/12/2024.</w:t>
      </w:r>
    </w:p>
    <w:p>
      <w:r>
        <w:t>QUYẾT ĐỊNH:</w:t>
      </w:r>
    </w:p>
    <w:p>
      <w:r>
        <w:t>Điều 1.  Phê duyệt kèm theo Quyết định này Quy trình thực hiện dịch vụ “Chứng thực bản sao điện tử từ bản chính” trên Hệ thống thông tin giải quyết thủ tục hành chính tỉnh Sơn La.</w:t>
      </w:r>
    </w:p>
    <w:p>
      <w:r>
        <w:t>(có Quy trình ban hành kèm theo)</w:t>
      </w:r>
    </w:p>
    <w:p>
      <w:r>
        <w:t>Điều 2.  Quyết định này có hiệu lực thi hành kể từ ngày ký.</w:t>
      </w:r>
    </w:p>
    <w:p>
      <w:r>
        <w:t>1.  Giao Văn phòng UBND tỉnh đôn đốc Viễn thông Sơn La xây dựng Quy trình điện tử thực hiện dịch vụ “Chứng thực bản sao điện tử từ bản chính” trên Cổng dịch vụ công tỉnh/Hệ thống thông tin giải quyết thủ tục hành chính tỉnh Sơn La làm cơ sở cho tổ chức, cá nhân nộp hồ sơ trực tuyến.</w:t>
      </w:r>
    </w:p>
    <w:p>
      <w:r>
        <w:t>2.  UBND các huyện, thành phố chỉ đạo các cơ quan có thẩm quyền chứng thực tổ chức triển khai thực hiện việc chứng thực bản sao điện tử từ bản chính tuân thủ theo Quy trình thực hiện dịch vụ “Chứng thực bản sao điện tử từ bản chính” trên Hệ thống thông tin giải quyết thủ tục hành chính của tỉnh ban hành kèm theo Quyết định này. Đồng thời chịu trách nhiệm tuyên truyền để cán bộ công chức, viên chức, người lao động và cá nhân, tổ chức nắm bắt, thực hiện đảm bảo hiệu quả.</w:t>
      </w:r>
    </w:p>
    <w:p>
      <w:r>
        <w:t>Điều 3.  Chánh Văn phòng UBND tỉnh; Giám đốc Sở Tư pháp; Viễn thông Sơn La; Chủ tịch UBND các huyện, thành phố; Chủ tịch UBND các xã, phường, thị trấn và các tổ chức, cá nhân có liên quan chịu trách nhiệm thi hành Quyết định này./.</w:t>
      </w:r>
    </w:p>
    <w:p>
      <w:r>
        <w:t>Nơi nhận:</w:t>
      </w:r>
    </w:p>
    <w:p>
      <w:r>
        <w:t>- Cục Hộ tịch, quốc tịch, chứng thực, Bộ Tư pháp;</w:t>
      </w:r>
    </w:p>
    <w:p>
      <w:r>
        <w:t>- Chủ tịch UBND tỉnh;</w:t>
      </w:r>
    </w:p>
    <w:p>
      <w:r>
        <w:t>- Các Phó Chủ tịch UBND tỉnh;</w:t>
      </w:r>
    </w:p>
    <w:p>
      <w:r>
        <w:t>- Trung tâm thông tin tỉnh;</w:t>
      </w:r>
    </w:p>
    <w:p>
      <w:r>
        <w:t>- Trung tâm Phục vụ Hành chính công tỉnh;</w:t>
      </w:r>
    </w:p>
    <w:p>
      <w:r>
        <w:t>- Lưu: VT, KSTTHC, Tr.</w:t>
      </w:r>
    </w:p>
    <w:p>
      <w:r>
        <w:t>CHỦ TỊCH</w:t>
      </w:r>
    </w:p>
    <w:p>
      <w:r>
        <w:t>Nguyễn Đình Việt</w:t>
      </w:r>
    </w:p>
    <w:p>
      <w:r>
        <w:t>PHỤ LỤC</w:t>
      </w:r>
    </w:p>
    <w:p>
      <w:r>
        <w:t>QUY TRÌNH THỰC HIỆN DỊCH VỤ “CHỨNG THỰC BẢN SAO ĐIỆN TỬ TỪ BẢN CHÍNH” TRÊN HỆ THỐNG THÔNG TIN GIẢI QUYẾT THỦ TỤC HÀNH CHÍNH TỈNH SƠN LA</w:t>
      </w:r>
    </w:p>
    <w:p>
      <w:r>
        <w:t>(Ban hành kèm theo Quyết định số 2713/QĐ-UBND ngày 20/12/2024 của Chủ tịch UBND tỉnh Sơn La)</w:t>
      </w:r>
    </w:p>
    <w:p>
      <w:r>
        <w:t>1. Quy trình Cấp bản sao điện tử được chứng thực từ bản chính</w:t>
      </w:r>
    </w:p>
    <w:p>
      <w:r>
        <w:t>Về quy trình xử lý chứng thực bản sao điện tử từ bản chính trên Cổng Dịch vụ công tỉnh Sơn La/Hệ thống thông tin giải quyết thủ tục hành chính (TTHC) tỉnh Sơn La, các đối tượng tham gia vào quy trình được cấu hình theo quyền thực hiện về cơ bản sẽ có 3 bước tương ứng với 3 quyền ( tối đa 3 người dùng tham gia vào 01 quy trình ).</w:t>
      </w:r>
    </w:p>
    <w:p>
      <w:r>
        <w:t>- Quyền tạo bản sao:  Công chức thực hiện công tác chứng thực của UBND cấp xã, chuyên viên Phòng Tư pháp cấp huyện ( tại văn bản này sau đây gọi chung là Công chức thực hiện công tác chứng thực ).</w:t>
      </w:r>
    </w:p>
    <w:p>
      <w:r>
        <w:t>- Quyền ký bản sao:  Lãnh đạo UBND cấp xã, lãnh đạo Phòng Tư pháp cấp huyện ( tại văn bản này sau đây gọi chung là lãnh đạo ).</w:t>
      </w:r>
    </w:p>
    <w:p>
      <w:r>
        <w:t>- Quyền đóng dấu bản sao:  người quản lý con dấu cơ quan.</w:t>
      </w:r>
    </w:p>
    <w:p>
      <w:r>
        <w:t>Hệ thống cấu hình theo quyền nên có thể tùy biến, cấu hình một người thực hiện nhiều quyền, phù hợp với phân công nhiệm vụ thực tế tại cơ quan, đơn vị.</w:t>
      </w:r>
    </w:p>
    <w:p>
      <w:r>
        <w:t>Việc chứng thực bản sao điện tử từ bản chính có yêu cầu bắt buộc người yêu cầu chứng thực bản sao phải có tài khoản cá nhân trên Cổng Dịch vụ công tỉnh hoặc VNeID để nhận kết quả bản điện tử.</w:t>
      </w:r>
    </w:p>
    <w:p>
      <w:r>
        <w:t>2. Mô tả quy trình</w:t>
      </w:r>
    </w:p>
    <w:p>
      <w:r>
        <w:t>Bước</w:t>
      </w:r>
    </w:p>
    <w:p>
      <w:r>
        <w:t>Thao tác</w:t>
      </w:r>
    </w:p>
    <w:p>
      <w:r>
        <w:t>Đối tượng</w:t>
      </w:r>
    </w:p>
    <w:p>
      <w:r>
        <w:t>0</w:t>
      </w:r>
    </w:p>
    <w:p>
      <w:r>
        <w:t>- Khi thực hiện chứng thực bản sao từ bản chính, tổ chức, cá nhân mang bản chính giấy tờ cần chứng thực và các giấy tờ liên quan tới trực tiếp cơ quan có thẩm quyền thực hiện chứng thực để yêu cầu chứng thực bản sao điện tử từ bản chính.</w:t>
      </w:r>
    </w:p>
    <w:p>
      <w:r>
        <w:t>- Sau khi được tiếp nhận bản chính để chứng thực, tổ chức, cá nhân nộp lệ phí chứng thực trực tiếp tại nơi thực hiện chứng thực. Tại bước này, công dân nếu có yêu cầu, có thể đăng ký nhận bản sao chứng thực bản giấy (theo hình thức truyền thống).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tại Điều 7 của Nghị định số 23/2015/NĐ-CP ngày 16/02/2015 của Chính phủ thì thời hạn chứng thực được kéo dài thêm không quá 02 (hai) ngày làm việc hoặc có thể dài hơn theo thỏa thuận bằng văn bản với người yêu cầu chứng thực).</w:t>
      </w:r>
    </w:p>
    <w:p>
      <w:r>
        <w:t>Người dân/Doanh nghiệp</w:t>
      </w:r>
    </w:p>
    <w:p>
      <w:r>
        <w:t>1</w:t>
      </w:r>
    </w:p>
    <w:p>
      <w:r>
        <w:t>- Công chức thực hiện công tác chứng thực kiểm tra bản chính cần chứng thực, nếu bảo đảm các quy định về chứng thực thì đăng nhập vào Cổng Dịch vụ công tỉnh Sơn La/Hệ thống thông tin giải quyết TTHC tỉnh, thực hiện tiếp nhận:</w:t>
      </w:r>
    </w:p>
    <w:p>
      <w:r>
        <w:t>- Công chức thực hiện công tác chứng thực nhập thông tin của tổ chức, cá nhân theo tài khoản dịch vụ công quốc gia hoặc tài khoản VNeID, thông tin tổ chức, cá nhân được tự động điền theo thông tin tài khoản. Sau đó, công chức thực hiện công tác chứng thực  tạo bản scan ,  đính kèm file scan  bản chính lên hệ thống,  nhập lời chứng  và thực hiện  chuyển hồ sơ  trình lãnh đạo ký.</w:t>
      </w:r>
    </w:p>
    <w:p>
      <w:r>
        <w:t>Quyền tạo bản sao (Công chức thực hiện công tác chứng thực)</w:t>
      </w:r>
    </w:p>
    <w:p>
      <w:r>
        <w:t>2</w:t>
      </w:r>
    </w:p>
    <w:p>
      <w:r>
        <w:t>Lãnh đạo  đăng nhập  vào Cổng Dịch vụ công tỉnh/hệ thống thông tin giải quyết TTHC tỉnh,  kiểm tra  hồ sơ chứng thực do công chức Bộ phận tiếp nhận và trả kết quả giải quyết TTHC đã trình,  ký số  lên bản scan; trường hợp bản sao không đủ điều kiện chứng thực thì từ chối.</w:t>
      </w:r>
    </w:p>
    <w:p>
      <w:r>
        <w:t>Quyền ký bản sao (Lãnh đạo Cơ quan thực hiện chứng thực)</w:t>
      </w:r>
    </w:p>
    <w:p>
      <w:r>
        <w:t>3</w:t>
      </w:r>
    </w:p>
    <w:p>
      <w:r>
        <w:t>- Cán bộ quản lý con dấu cơ quan  đăng nhập  vào Cổng Dịch vụ công tỉnh/Hệ thống thông tin giải quyết TTHC tỉnh,  cấp số chứng thực điện tử , ngày, tháng, năm chứng thực do hệ thống cấp tự động theo sổ chứng thực bản sao điện tử từ bản chính,  ký số (dấu điện tử) cơ quan  lên bản scan, hoàn thiện quy trình chứng thực bản sao điện tử từ bản chính, trả cho người dân;</w:t>
      </w:r>
    </w:p>
    <w:p>
      <w:r>
        <w:t>- Bản sao điện tử đã chứng thực từ bản chính được  đồng bộ  về tài khoản Cổng Dịch vụ công tỉnh (trong trường hợp thông tin đăng ký trùng với thông tin tài khoản dịch vụ công tỉnh của công dân).</w:t>
      </w:r>
    </w:p>
    <w:p>
      <w:r>
        <w:t>- Trường hợp người dân có yêu cầu nhận bản Giấy. Công chức thực hiện công tác chứng thực thực hiện quy trình cấp bản sao chứng thực từ bản chính theo quy định của Nghị định số 23/2015/NĐ-CP ngày 16/02/2015 của Chính phủ.</w:t>
      </w:r>
    </w:p>
    <w:p>
      <w:r>
        <w:t>Quyền ký số cơ quan (cán bộ quản lý con dấu cơ quan)</w:t>
      </w:r>
    </w:p>
    <w:p>
      <w:r>
        <w:t>Ghi chú: lệ phí thực hiện, thời gian thực hiện 3 bước phải bảo đảm quy định về thời hạn giải quyết theo quy định của pháp luật về chứng thực:</w:t>
      </w:r>
    </w:p>
    <w:p>
      <w:r>
        <w:t>- Lệ phí</w:t>
      </w:r>
    </w:p>
    <w:p>
      <w:r>
        <w:t>Thông tư số 226/2016/TT-BTC ngày 11/11/2016 của Bộ trưởng Bộ Tài chính quy định mức thu, chế độ thu, nộp, quản lý và sử dụng phí chứng thực.</w:t>
      </w:r>
    </w:p>
    <w:p>
      <w:r>
        <w:t>- Căn cứ pháp lý</w:t>
      </w:r>
    </w:p>
    <w:p>
      <w:r>
        <w:t>+ Nghị định số 23/2015/NĐ-CP ngày 16/02/2015 của Chính phủ về cấp bản sao từ sổ gốc, chứng thực bản sao từ bản chính, chứng thực chữ ký và chứng thực hợp đồng, giao dịch;</w:t>
      </w:r>
    </w:p>
    <w:p>
      <w:r>
        <w:t>+ Nghị định số 45/2020/NĐ-CP ngày 08/4/2020 của Chính phủ về thực hiện thủ tục hành chính trên môi trường điện tử;</w:t>
      </w:r>
    </w:p>
    <w:p>
      <w:r>
        <w:t>+ Nghị định số 61/2018/NĐ-CP ngày 23/4/2018 của Chính phủ về thực hiện cơ chế một cửa, một cửa liên thông trong giải quyết thủ tục hành chính;</w:t>
      </w:r>
    </w:p>
    <w:p>
      <w:r>
        <w:t>+ Nghị định số 107/2021/NĐ-CP ngày 06/12/2021 của Chính phủ về sửa đổi, bổ sung một số điều Nghị định số 61/2018/NĐ-CP ngày 23/4/2018 của Chính phủ về thực hiện cơ chế một cửa, một cửa liên thông trong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