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2711/QĐ-UBND năm 2023 thực hiện Nghị quyết 18/2023/NQ-HĐND quy định nội dung hỗ trợ và mức hỗ trợ thực hiện phát triển thương mại điện tử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2711/QĐ-UBND</w:t>
      </w:r>
    </w:p>
    <w:p>
      <w:r>
        <w:t>Đồng Nai, ngày 03 tháng 11 năm 2023</w:t>
      </w:r>
    </w:p>
    <w:p>
      <w:r>
        <w:t>QUYẾT ĐỊNH</w:t>
      </w:r>
    </w:p>
    <w:p>
      <w:r>
        <w:t>VỀ VIỆC TRIỂN KHAI THỰC HIỆN NGHỊ QUYẾT SỐ 18/2023/NQ-HĐND NGÀY 29 THÁNG 9 NĂM 2023 CỦA HỘI ĐỒNG NHÂN DÂN TỈNH BAN HÀNH QUY ĐỊNH NỘI DUNG HỖ TRỢ VÀ MỨC HỖ TRỢ THỰC HIỆN PHÁT TRIỂN THƯƠNG MẠI ĐIỆN TỬ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giao dịch điện tử ngày 29 tháng 11 năm 2005;</w:t>
      </w:r>
    </w:p>
    <w:p>
      <w:r>
        <w:t>Căn cứ Luật Công nghệ thông tin ngày 29 tháng 6 năm 2006;</w:t>
      </w:r>
    </w:p>
    <w:p>
      <w:r>
        <w:t>Căn cứ Luật Ngân sách Nhà nước ngày 25 tháng 6 năm 2015;</w:t>
      </w:r>
    </w:p>
    <w:p>
      <w:r>
        <w:t>Căn cứ Luật Đầu tư công ngày 13 tháng 6 năm 2019;</w:t>
      </w:r>
    </w:p>
    <w:p>
      <w:r>
        <w:t>Căn cứ Nghị định số 64/2007/NĐ-CP ngày 10 tháng 4 năm 2007 của Chính phủ về việc ứng dụng công nghệ thông tin trong hoạt động của cơ quan nhà nước;</w:t>
      </w:r>
    </w:p>
    <w:p>
      <w:r>
        <w:t>Căn cứ Nghị định số 52/2013/NĐ-CP ngày 16 tháng 5 năm 2013 của Chính phủ về thương mại điện tử;</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08/2018/NĐ-CP ngày 15 tháng 01 năm 2018 của Chính phủ về sửa đổi một số Nghị định liên quan đến điều kiện đầu tư kinh doanh thuộc phạm vi quản lý nhà nước của Bộ Công Thương;</w:t>
      </w:r>
    </w:p>
    <w:p>
      <w: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Căn cứ Nghị định số 73/2019/NĐ-CP ngày 05 tháng 9 năm 2019 của Chính phủ quy định quản lý đầu tư ứng dụng công nghệ thông tin sử dụng nguồn vốn ngân sách nhà nước;</w:t>
      </w:r>
    </w:p>
    <w:p>
      <w:r>
        <w:t>Căn cứ Nghị định số 85/2021/NĐ-CP ngày 25 tháng 9 năm 2021 của Chính phủ sửa đổi, bổ sung một số điều của Nghị định số 52/2013/NĐ-CP ngày 16 tháng 5 năm 2013 của Chính phủ về thương mại điện tử;</w:t>
      </w:r>
    </w:p>
    <w:p>
      <w:r>
        <w:t>Căn cứ Quyết định số 07/2015/QĐ-TTg ngày 02 tháng 3 năm 2015 của Thủ tướng Chính phủ về việc ban hành Quy chế quản lý và thực hiện chương trình phát triển thương mại điện tử quốc gia;</w:t>
      </w:r>
    </w:p>
    <w:p>
      <w:r>
        <w:t>Căn cứ Nghị quyết số 18/2023/NQ-HĐND ngày 29 tháng 9 năm 2023 của Hội đồng nhân dân tỉnh quy định nội dung hỗ trợ và mức hỗ trợ thực hiện phát triển thương mại điện tử trên địa bàn tỉnh Đồng Nai;</w:t>
      </w:r>
    </w:p>
    <w:p>
      <w:r>
        <w:t>Theo đề nghị của Giám đốc Sở Công Thương tại Tờ trình số 6584/TTr-SCT /TTr-SCT ngày 01 tháng 11 năm 2023.</w:t>
      </w:r>
    </w:p>
    <w:p>
      <w:r>
        <w:t>QUYẾT ĐỊNH:</w:t>
      </w:r>
    </w:p>
    <w:p>
      <w:r>
        <w:t>Điều 1.    Triển khai thực hiện Nghị quyết số 18/2023/NQ-HĐND ngày 29 tháng 9 năm 2023 của Hội đồng nhân dân tỉnh ban hành quy định nội dung hỗ trợ và mức hỗ trợ thực hiện phát triển thương mại điện tử trên địa bàn tỉnh Đồng Nai (Nghị quyết đính kèm).</w:t>
      </w:r>
    </w:p>
    <w:p>
      <w:r>
        <w:t>Điều 2.    Giao Sở Công Thương chủ trì, phối hợp với các sở, ban, ngành, đơn vị, địa phương và các đơn vị có liên quan triển khai thực hiện Nghị quyết nêu trên; định kỳ đánh giá kết quả thực hiện và báo cáo Ủy ban nhân dân tỉnh để báo cáo Hội đồng nhân dân tỉnh Đồng Nai theo quy định.</w:t>
      </w:r>
    </w:p>
    <w:p>
      <w:r>
        <w:t>Điều 3.    Quyết định này có hiệu lực kể từ ngày ký. Thời gian áp dụng nội dung hỗ trợ và mức hỗ trợ phát triển thương mại điện tử trên địa bàn tỉnh Đồng Nai thực hiện theo Nghị quyết số 18/2023/NQ-HĐND ngày 29 tháng 9 năm 2023 của Hội đồng nhân dân tỉnh.</w:t>
      </w:r>
    </w:p>
    <w:p>
      <w:r>
        <w:t>Điều 4.    Chánh Văn phòng Ủy ban nhân dân tỉnh, Giám đốc Sở Công Thương, Thủ trưởng các sở, ban, ngành và các đơn vị có liên quan chịu trách nhiệm thi hành Quyết định này./.</w:t>
      </w:r>
    </w:p>
    <w:p>
      <w:r>
        <w:t>Nơi nhận:</w:t>
      </w:r>
    </w:p>
    <w:p>
      <w:r>
        <w:t>- Như Điều 4;</w:t>
      </w:r>
    </w:p>
    <w:p>
      <w:r>
        <w:t>- Thường trực Tỉnh ủy;</w:t>
      </w:r>
    </w:p>
    <w:p>
      <w:r>
        <w:t>- Thường trực Hội đồng nhân dân tỉnh;</w:t>
      </w:r>
    </w:p>
    <w:p>
      <w:r>
        <w:t>- Chủ tịch, các Phó chủ tịch UBND tỉnh;</w:t>
      </w:r>
    </w:p>
    <w:p>
      <w:r>
        <w:t>- Ban Kinh tế ngân sách - HĐND tỉnh;</w:t>
      </w:r>
    </w:p>
    <w:p>
      <w:r>
        <w:t>- Chánh - Phó Chánh Văn phòng UBND tỉnh;</w:t>
      </w:r>
    </w:p>
    <w:p>
      <w:r>
        <w:t>- Cổng Thông tin điện tử tỉnh Đồng Nai;</w:t>
      </w:r>
    </w:p>
    <w:p>
      <w:r>
        <w:t>- Báo Đồng Nai, Đài PT-TH Đồng Nai;</w:t>
      </w:r>
    </w:p>
    <w:p>
      <w:r>
        <w:t>- Lưu: VT, THNC, KTNS.</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