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2710/QĐ-UBND năm 2023 phê duyệt quy trình nội bộ giải quyết thủ tục hành chính trong lĩnh vực xúc tiến thương mại thuộc phạm vi chức năng quản lý của Sở Công Thương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2710/QĐ-UBND</w:t>
      </w:r>
    </w:p>
    <w:p>
      <w:r>
        <w:t>Vĩnh Long, ngày 29 tháng 11 năm 2023</w:t>
      </w:r>
    </w:p>
    <w:p>
      <w:r>
        <w:t>QUYẾT ĐỊNH</w:t>
      </w:r>
    </w:p>
    <w:p>
      <w:r>
        <w:t>VỀ VIỆC PHÊ DUYỆT QUY TRÌNH NỘI BỘ GIẢI QUYẾT THỦ TỤC HÀNH CHÍNH TRONG LĨNH VỰC XÚC TIẾN THƯƠNG MẠI THUỘC PHẠM VI CHỨC NĂNG QUẢN LÝ CỦA SỞ CÔNG THƯƠNG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2778/QĐ-UBND ngày 15 tháng 10 năm 2021 của Chủ tịch Ủy ban nhân dân tỉnh Vĩnh Long về việc công bố chuẩn hóa danh mục thủ tục hành chính thuộc phạm vi chức năng quản lý của Sở Công Thương tỉnh Vĩnh Long;</w:t>
      </w:r>
    </w:p>
    <w:p>
      <w:r>
        <w:t>Theo đề nghị của Giám đốc Sở Công Thương tại Tờ trình số 2387/TTr- SCT ngày 23 tháng 11 năm 2023.</w:t>
      </w:r>
    </w:p>
    <w:p>
      <w:r>
        <w:t>QUYẾT ĐỊNH:</w:t>
      </w:r>
    </w:p>
    <w:p>
      <w:r>
        <w:t>Điều 1.  Phê duyệt sửa đổi  02 (Hai)  quy trình nội bộ giải quyết thủ tục hành chính trong lĩnh vực Xúc tiến thương mại thuộc phạm vi chức năng quản lý của Sở Công Thương tỉnh Vĩnh Long được Chủ tịch Ủy ban nhân dân tỉnh phê duyệt tại Quyết định số 1128/QĐ-UBND ngày 16 tháng 5 năm 2019 về việc phê duyệt quy trình nội bộ trong giải quyết thủ tục hành chính thuộc thẩm quyền giải quyết của Sở Công Thương tỉnh Vĩnh Long  (Phụ lục chi tiết kèm theo).</w:t>
      </w:r>
    </w:p>
    <w:p>
      <w:r>
        <w:t>Điều 2.  Tổ chức thực hiện</w:t>
      </w:r>
    </w:p>
    <w:p>
      <w:r>
        <w:t>1. Giao Sở Công Thương lập danh sách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 kể từ ngày Quyết định phê duyệt quy trình nội bộ có hiệu lực thi hành.</w:t>
      </w:r>
    </w:p>
    <w:p>
      <w:r>
        <w:t>2. Giao Văn phòng Ủy ban nhân dân tỉnh chủ trì, phối hợp với Sở Công Thương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Công Thương;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TTTH-CB;</w:t>
      </w:r>
    </w:p>
    <w:p>
      <w:r>
        <w:t>- Phòng KT-NV;</w:t>
      </w:r>
    </w:p>
    <w:p>
      <w:r>
        <w:t>- Lưu: VT, 1.12.12.</w:t>
      </w:r>
    </w:p>
    <w:p>
      <w:r>
        <w:t>CHỦ TỊCH</w:t>
      </w:r>
    </w:p>
    <w:p>
      <w:r>
        <w:t>Lữ Quang Ngời</w:t>
      </w:r>
    </w:p>
    <w:p>
      <w:r>
        <w:t>PHỤ LỤC</w:t>
      </w:r>
    </w:p>
    <w:p>
      <w:r>
        <w:t>QUY TRÌNH NỘI BỘ GIẢI QUYẾT THỦ TỤC HÀNH CHÍNH TRONG LĨNH VỰC XÚC TIẾN THƯƠNG MẠI THUỘC PHẠM VI CHỨC N NG QUẢN L CỦA S C NG THƯƠNG TỈNH VĨNH LONG</w:t>
      </w:r>
    </w:p>
    <w:p>
      <w:r>
        <w:t>(Kèm theo Quyết định số 2710/QĐ-UBND ngày 29 tháng 11 năm 2023 của Chủ tịch Ủy ban nhân dân tỉnh Vĩnh Long)</w:t>
      </w:r>
    </w:p>
    <w:p>
      <w:r>
        <w:t>PHẦN I. DANH MỤC QUY TRÌNH NỘI BỘ GIẢI QUYẾT THỦ TỤC HÀNH CHÍNH</w:t>
      </w:r>
    </w:p>
    <w:p>
      <w:r>
        <w:t>STT</w:t>
      </w:r>
    </w:p>
    <w:p>
      <w:r>
        <w:t>Mã thủ tục</w:t>
      </w:r>
    </w:p>
    <w:p>
      <w:r>
        <w:t>Tên thủ tục hành chính</w:t>
      </w:r>
    </w:p>
    <w:p>
      <w:r>
        <w:t>Quyết định công bố</w:t>
      </w:r>
    </w:p>
    <w:p>
      <w:r>
        <w:t>thủ tục hành chính</w:t>
      </w:r>
    </w:p>
    <w:p>
      <w:r>
        <w:t>LĨNH VỰC XÚC TIẾN THƯƠNG MẠI</w:t>
      </w:r>
    </w:p>
    <w:p>
      <w:r>
        <w:t>1.</w:t>
      </w:r>
    </w:p>
    <w:p>
      <w:r>
        <w:t>2.000004.000.00.00.H61</w:t>
      </w:r>
    </w:p>
    <w:p>
      <w:r>
        <w:t>Đăng ký hoạt động khuyến mại đối với chương trình khuyến mại mang tính may rủi thực hiện trên địa bàn 01 tỉnh, thành phố trực thuộc Trung ương</w:t>
      </w:r>
    </w:p>
    <w:p>
      <w:r>
        <w:t>Quyết định số 2778/QĐ- UBND ngày 15 tháng 10 năm 2021 của Chủ tịch Ủy ban nhân dân tỉnh Vĩnh Long</w:t>
      </w:r>
    </w:p>
    <w:p>
      <w:r>
        <w:t>2.</w:t>
      </w:r>
    </w:p>
    <w:p>
      <w:r>
        <w:t>2.000002.000.00.00.H61</w:t>
      </w:r>
    </w:p>
    <w:p>
      <w:r>
        <w:t>Đăng ký sửa đổi, bổ sung nội dung chương trình khuyến mại đối với chương trình khuyến mại mang tính may rủi thực hiện trên địa bàn 01 tỉnh, thành phố trực thuộc Trung ương</w:t>
      </w:r>
    </w:p>
    <w:p>
      <w:r>
        <w:t>PHẦN II. QUY TRÌNH NỘI BỘ GIẢI QUYẾT THỦ TỤC HÀNH CHÍNH</w:t>
      </w:r>
    </w:p>
    <w:p>
      <w:r>
        <w:t>LĨNH VỰC XÚC TIẾN THƯƠNG MẠI</w:t>
      </w:r>
    </w:p>
    <w:p>
      <w:r>
        <w:t>1. Đăng ký hoạt động khuyến mại đối với chương trình khuyến mại mang tính may rủi thực hiện trên địa bàn 01 tỉnh, thành phố trực thuộc Trung ương (Mã TTHC: 2.000004.000.00.00.H61 )</w:t>
      </w:r>
    </w:p>
    <w:p>
      <w:r>
        <w:t>Thứ tự công việc</w:t>
      </w:r>
    </w:p>
    <w:p>
      <w:r>
        <w:t>Nội dung công việc</w:t>
      </w:r>
    </w:p>
    <w:p>
      <w:r>
        <w:t>Trách nhiệm xử lý công việc</w:t>
      </w:r>
    </w:p>
    <w:p>
      <w:r>
        <w:t>Thời gian (ngày làm việc)</w:t>
      </w:r>
    </w:p>
    <w:p>
      <w:r>
        <w:t>1.</w:t>
      </w:r>
    </w:p>
    <w:p>
      <w:r>
        <w:t>Công chức tiếp nhận và trả kết quả tiếp nhận hồ sơ, quét (scan), chuyển Sở Công Thương xử lý</w:t>
      </w:r>
    </w:p>
    <w:p>
      <w:r>
        <w:t>Trung tâm Phục vụ hành chính công</w:t>
      </w:r>
    </w:p>
    <w:p>
      <w:r>
        <w:t>0,5 ngày</w:t>
      </w:r>
    </w:p>
    <w:p>
      <w:r>
        <w:t>2.</w:t>
      </w:r>
    </w:p>
    <w:p>
      <w:r>
        <w:t>Chuyên viên Phòng Quản lý Thương mại tiếp nhận, kiểm tra hồ sơ, trình Lãnh đạo Phòng</w:t>
      </w:r>
    </w:p>
    <w:p>
      <w:r>
        <w:t>Sở Công Thương</w:t>
      </w:r>
    </w:p>
    <w:p>
      <w:r>
        <w:t>02 ngày</w:t>
      </w:r>
    </w:p>
    <w:p>
      <w:r>
        <w:t>3.</w:t>
      </w:r>
    </w:p>
    <w:p>
      <w:r>
        <w:t>Lãnh đạo Phòng Quản lý Thương mại xem xét, duyệt hồ sơ và trình Lãnh đạo Sở</w:t>
      </w:r>
    </w:p>
    <w:p>
      <w:r>
        <w:t>01 ngày</w:t>
      </w:r>
    </w:p>
    <w:p>
      <w:r>
        <w:t>4.</w:t>
      </w:r>
    </w:p>
    <w:p>
      <w:r>
        <w:t>Lãnh đạo Sở ký duyệt hồ sơ, lưu trữ hồ sơ điện tử và chuyển kết quả đến Trung tâm Phục vụ hành chính công</w:t>
      </w:r>
    </w:p>
    <w:p>
      <w:r>
        <w:t>01 ngày</w:t>
      </w:r>
    </w:p>
    <w:p>
      <w:r>
        <w:t>5.</w:t>
      </w:r>
    </w:p>
    <w:p>
      <w:r>
        <w:t>Công chức trả kết quả giải quyết thủ tục hành chính cho tổ chức, cá nhân</w:t>
      </w:r>
    </w:p>
    <w:p>
      <w:r>
        <w:t>Trung tâm Phục vụ hành chính công</w:t>
      </w:r>
    </w:p>
    <w:p>
      <w:r>
        <w:t>0,5 ngày</w:t>
      </w:r>
    </w:p>
    <w:p>
      <w:r>
        <w:t>Tổng thời gian giải quyết thủ tục hành chính</w:t>
      </w:r>
    </w:p>
    <w:p>
      <w:r>
        <w:t>05 ngày</w:t>
      </w:r>
    </w:p>
    <w:p>
      <w:r>
        <w:t>2. Đăng ký sửa đổi, bổ sung nội dung chương trình khuyến mại đối với chương trình khuyến mại mang tính may rủi thực hiện trên địa bàn 01 tỉnh, thành phố trực thuộc Trung ương (Mã TTHC: 2.000002.000.00.00.H61)</w:t>
      </w:r>
    </w:p>
    <w:p>
      <w:r>
        <w:t>Thứ tự công việc</w:t>
      </w:r>
    </w:p>
    <w:p>
      <w:r>
        <w:t>Nội dung công việc</w:t>
      </w:r>
    </w:p>
    <w:p>
      <w:r>
        <w:t>Trách nhiệm xử lý công việc</w:t>
      </w:r>
    </w:p>
    <w:p>
      <w:r>
        <w:t>Thời gian (ngày làm việc)</w:t>
      </w:r>
    </w:p>
    <w:p>
      <w:r>
        <w:t>1.</w:t>
      </w:r>
    </w:p>
    <w:p>
      <w:r>
        <w:t>Công chức tiếp nhận và trả kết quả tiếp nhận hồ sơ, quét (scan), chuyển Sở Công Thương xử lý</w:t>
      </w:r>
    </w:p>
    <w:p>
      <w:r>
        <w:t>Trung tâm Phục vụ hành chính công</w:t>
      </w:r>
    </w:p>
    <w:p>
      <w:r>
        <w:t>0,5 ngày</w:t>
      </w:r>
    </w:p>
    <w:p>
      <w:r>
        <w:t>2.</w:t>
      </w:r>
    </w:p>
    <w:p>
      <w:r>
        <w:t>Chuyên viên Phòng Quản lý Thương mại tiếp nhận, kiểm tra hồ sơ, trình Lãnh đạo Phòng</w:t>
      </w:r>
    </w:p>
    <w:p>
      <w:r>
        <w:t>Sở Công Thương</w:t>
      </w:r>
    </w:p>
    <w:p>
      <w:r>
        <w:t>02 ngày</w:t>
      </w:r>
    </w:p>
    <w:p>
      <w:r>
        <w:t>3.</w:t>
      </w:r>
    </w:p>
    <w:p>
      <w:r>
        <w:t>Lãnh đạo Phòng Quản lý Thương mại xem xét, duyệt hồ sơ và trình Lãnh đạo Sở</w:t>
      </w:r>
    </w:p>
    <w:p>
      <w:r>
        <w:t>01 ngày</w:t>
      </w:r>
    </w:p>
    <w:p>
      <w:r>
        <w:t>4.</w:t>
      </w:r>
    </w:p>
    <w:p>
      <w:r>
        <w:t>Lãnh đạo Sở ký duyệt hồ sơ, lưu trữ hồ sơ điện tử và chuyển kết quả đến Trung tâm Phục vụ hành chính công</w:t>
      </w:r>
    </w:p>
    <w:p>
      <w:r>
        <w:t>01 ngày</w:t>
      </w:r>
    </w:p>
    <w:p>
      <w:r>
        <w:t>5.</w:t>
      </w:r>
    </w:p>
    <w:p>
      <w:r>
        <w:t>Công chức trả kết quả giải quyết thủ tục hành chính cho tổ chức, cá nhân</w:t>
      </w:r>
    </w:p>
    <w:p>
      <w:r>
        <w:t>Trung tâm Phục vụ hành chính công</w:t>
      </w:r>
    </w:p>
    <w:p>
      <w:r>
        <w:t>0,5 ngày</w:t>
      </w:r>
    </w:p>
    <w:p>
      <w:r>
        <w:t>Tổng thời gian giải quyết thủ tục hành chính</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