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2024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271/QĐ-UBND</w:t>
      </w:r>
    </w:p>
    <w:p>
      <w:r>
        <w:t>Bình Phước ,  ngày 19 tháng 02 năm 2024</w:t>
      </w:r>
    </w:p>
    <w:p>
      <w:r>
        <w:t>QUYẾT ĐỊNH</w:t>
      </w:r>
    </w:p>
    <w:p>
      <w:r>
        <w:t>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305/QĐ-BVHTTDL ngày 05/02/2024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354/TTr-SVHTTDL ngày 06/02/2024.</w:t>
      </w:r>
    </w:p>
    <w:p>
      <w:r>
        <w:t>QUYẾT ĐỊNH:</w:t>
      </w:r>
    </w:p>
    <w:p>
      <w:r>
        <w:t>Điều 1 .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  (Phụ lục kèm theo) .</w:t>
      </w:r>
    </w:p>
    <w:p>
      <w:r>
        <w:t>Điều 2 . Quyết định này có hiệu lực thi hành kể từ ngày ký.</w:t>
      </w:r>
    </w:p>
    <w:p>
      <w:r>
        <w:t>Điều 3 . Thủ trưởng các sở, ban, ngành tỉnh;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CÔNG BỐ BỔ SUNG TRONG LĨNH VỰC THI ĐUA, KHEN THƯỞNG THUỘC THẨM QUYỀN QUẢN LÝ VÀ GIẢI QUYẾT CỦA NGÀNH VĂN HÓA, THỂ THAO VÀ DU LỊCH TRÊN ĐỊA BÀN TỈNH BÌNH PHƯỚC</w:t>
      </w:r>
    </w:p>
    <w:p>
      <w:r>
        <w:t>(Ban hành kèm theo Quyết định số 271/QĐ-UBND ngày 19/02/2024 của Chủ tịch Ủy ban nhân dân tỉnh Bình Phước)</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1.001032000.00.00.H10</w:t>
      </w:r>
    </w:p>
    <w:p>
      <w:r>
        <w:t>Thủ tục xét tặng danh hiệu “Nghệ nhân nhân dân” trong lĩnh vực di sản văn hóa phi vật thể.</w:t>
      </w:r>
    </w:p>
    <w:p>
      <w:r>
        <w:t>- Thời gian tổ chức hoạt động xét tặng danh hiệu “Nghệ nhân nhân dân” trong lĩnh vực di sản văn hóa phi vật thể tại Hội đồng cấp tỉnh không quá 90 ngày.</w:t>
      </w:r>
    </w:p>
    <w:p>
      <w:r>
        <w:t>- Thời gian tổ chức hoạt động xét tặng danh hiệu “Nghệ nhân nhân dân” trong lĩnh vực di sản văn hóa phi vật thể tại Hội đồng chuyên ngành cấp Bộ không quá 120 ngày.</w:t>
      </w:r>
    </w:p>
    <w:p>
      <w:r>
        <w:t>- Thời gian tổ chức hoạt động xét tặng danh hiệu “Nghệ nhân nhân dân” trong lĩnh vực di sản văn hóa phi vật thể tại Hội đồng cấp Nhà nước không quá 120 ngày.</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Luật Thi đua, khen thưởng ngày 15 tháng 6 năm 2022;</w:t>
      </w:r>
    </w:p>
    <w:p>
      <w:r>
        <w:t>- Luật Di sản văn hóa ngày 29 tháng 6 năm 2001 và Luật sửa đổi, bổ sung một số điều của Luật Di sản văn hóa ngày 18 tháng 6 năm 2009;</w:t>
      </w:r>
    </w:p>
    <w:p>
      <w:r>
        <w:t>- Nghị định số 93/2023/NĐ-CP ngày 25 tháng 12 năm 2023 của Chính phủ quy định về xét tặng danh hiệu “Nghệ nhân nhân dân”, “Nghệ nhân ưu tú” trong lĩnh vực di sản văn hóa phi vật thể.</w:t>
      </w:r>
    </w:p>
    <w:p>
      <w:r>
        <w:t>Toàn trình</w:t>
      </w:r>
    </w:p>
    <w:p>
      <w:r>
        <w:t>02</w:t>
      </w:r>
    </w:p>
    <w:p>
      <w:r>
        <w:t>1.000971000.00.00.H10</w:t>
      </w:r>
    </w:p>
    <w:p>
      <w:r>
        <w:t>Thủ tục xét tặng danh hiệu “Nghệ nhân ưu tú” trong lĩnh vực di sản văn hóa phi vật thể.</w:t>
      </w:r>
    </w:p>
    <w:p>
      <w:r>
        <w:t>- Thời gian tổ chức hoạt động xét tặng danh hiệu “Nghệ nhân ưu tú” trong lĩnh vực di sản văn hóa phi vật thể tại Hội đồng cấp tỉnh không quá 90 ngày.</w:t>
      </w:r>
    </w:p>
    <w:p>
      <w:r>
        <w:t>- Thời gian tổ chức hoạt động xét tặng danh hiệu “Nghệ nhân ưu tú” trong lĩnh vực di sản văn hóa phi vật thể tại Hội đồng chuyên ngành cấp Bộ không quá 120 ngày.</w:t>
      </w:r>
    </w:p>
    <w:p>
      <w:r>
        <w:t>- Thời gian tổ chức hoạt động xét tặng danh hiệu “Nghệ nhân ưu tú” trong lĩnh vực di sản văn hóa phi vật thể tại Hội đồng cấp Nhà nước không quá 120 ngày.</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 quy định</w:t>
      </w:r>
    </w:p>
    <w:p>
      <w:r>
        <w:t>- Luật Thi đua, khen thưởng ngày 15 tháng 6 năm 2022;</w:t>
      </w:r>
    </w:p>
    <w:p>
      <w:r>
        <w:t>- Luật Di sản văn hóa ngày 29 tháng 6 năm 2001 và Luật sửa đổi, bổ sung một số điều của Luật Di sản văn hóa ngày 18 tháng 6 năm 2009;</w:t>
      </w:r>
    </w:p>
    <w:p>
      <w:r>
        <w:t>- Nghị định số 93/2023/NĐ-CP ngày 25 tháng 12 năm 2023 của Chính phủ quy định về xét tặng danh hiệu “Nghệ nhân nhân dân”, “Nghệ nhân ưu tú” trong lĩnh vực di sản văn hóa phi vật thể.</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