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2700/QĐ-UBND năm 2023 phê duyệt quy trình nội bộ, quy trình điện tử trong giải quyết thủ tục hành chính trong lĩnh vực quản lý xuất nhập cảnh thuộc phạm vi chức năng quản lý của Sở Ngoại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2700/QĐ-UBND</w:t>
      </w:r>
    </w:p>
    <w:p>
      <w:r>
        <w:t>Nghệ An, ngày 30 tháng 8 năm 2023</w:t>
      </w:r>
    </w:p>
    <w:p>
      <w:r>
        <w:t>QUYẾT ĐỊNH</w:t>
      </w:r>
    </w:p>
    <w:p>
      <w:r>
        <w:t>PHÊ DUYỆT QUY TRÌNH NỘI BỘ, QUY TRÌNH ĐIỆN TỬ TRONG GIẢI QUYẾT THỦ TỤC HÀNH CHÍNH TRONG LĨNH VỰC QUẢN LÝ XUẤT NHẬP CẢNH THUỘC PHẠM VI CHỨC NĂNG QUẢN LÝ CỦA SỞ NGOẠI VỤ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01/2018/NĐ-CP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Ngoại vụ tại Tờ trình số 1337/TTr-SNgV ngày 24/8/2023.</w:t>
      </w:r>
    </w:p>
    <w:p>
      <w:r>
        <w:t>QUYẾT ĐỊNH:</w:t>
      </w:r>
    </w:p>
    <w:p>
      <w:r>
        <w:t>Điều 1.  Phê duyệt kèm theo Quyết định này 01 quy trình nội bộ, quy trình điện tử trong giải quyết thủ tục hành chính lĩnh vực quản lý xuất nhập cảnh thuộc phạm vi chức năng quản lý của Sở Ngoại vụ tỉnh Nghệ An.</w:t>
      </w:r>
    </w:p>
    <w:p>
      <w:r>
        <w:t>Điều 2.  Sở Ngoại vụ có trách nhiệm chủ trì, phối hợp với Cổng Thông tin điện tử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 và thay thế quy trình nội bộ, quy trình điện tử tại thủ tục số 5, mục II (lĩnh vực lãnh sự) của Quyết định số 3544/QĐ-UBND ngày 29/9/2021 của Chủ tịch UBND tỉnh phê duyệt quy trình nội bộ, quy trình điện tử trong giải quyết thủ tục hành chính thuộc thẩm quyền của Sở Ngoại vụ về lĩnh vực ngoại vụ trên địa bàn tỉnh Nghệ An.</w:t>
      </w:r>
    </w:p>
    <w:p>
      <w:r>
        <w:t>Chánh Văn phòng Ủy ban nhân dân tỉnh, Giám đốc Sở Ngoại vụ, Thủ trưởng các Sở, ban, ngành cấp tỉnh và các tổ chức, cá nhân liên quan chịu trách nhiệm thi hành Quyết định này./.</w:t>
      </w:r>
    </w:p>
    <w:p>
      <w:r>
        <w:t>Nơi nhận:</w:t>
      </w:r>
    </w:p>
    <w:p>
      <w:r>
        <w:t>- Như Điều 3;</w:t>
      </w:r>
    </w:p>
    <w:p>
      <w:r>
        <w:t>- Bộ Công an; Bộ Ngoại giao;</w:t>
      </w:r>
    </w:p>
    <w:p>
      <w:r>
        <w:t>- Cục kiểm soát TTHC - VPCP;</w:t>
      </w:r>
    </w:p>
    <w:p>
      <w:r>
        <w:t>- Chủ tịch UBND tỉnh;</w:t>
      </w:r>
    </w:p>
    <w:p>
      <w:r>
        <w:t>- Các Phó Chủ tịch UBND tỉnh;</w:t>
      </w:r>
    </w:p>
    <w:p>
      <w:r>
        <w:t>- Các Phó CVP UBND tỉnh;</w:t>
      </w:r>
    </w:p>
    <w:p>
      <w:r>
        <w:t>- Cổng Thông tin điện tử tỉnh;</w:t>
      </w:r>
    </w:p>
    <w:p>
      <w:r>
        <w:t>- Trung tâm phục vụ HCC tỉnh;</w:t>
      </w:r>
    </w:p>
    <w:p>
      <w:r>
        <w:t>- Viễn thông Nghệ An;</w:t>
      </w:r>
    </w:p>
    <w:p>
      <w:r>
        <w:t>- Lưu: VT, KSTT (Nam).</w:t>
      </w:r>
    </w:p>
    <w:p>
      <w:r>
        <w:t>KT. CHỦ TỊCH</w:t>
      </w:r>
    </w:p>
    <w:p>
      <w:r>
        <w:t>PHÓ CHỦ TỊCH</w:t>
      </w:r>
    </w:p>
    <w:p>
      <w:r>
        <w:t>Bùi Đình Long</w:t>
      </w:r>
    </w:p>
    <w:p>
      <w:r>
        <w:t>QUY TRÌNH NỘI BỘ, QUY TRÌNH ĐIỆN TỬ TRONG GIẢI QUYẾT THỦ TỤC HÀNH CHÍNH LĨNH VỰC QUẢN LÝ XUẤT NHẬP CẢNH THUỘC PHẠM VI CHỨC NĂNG QUẢN LÝ CỦA SỞ NGOẠI VỤ TỈNH NGHỆ AN</w:t>
      </w:r>
    </w:p>
    <w:p>
      <w:r>
        <w:t>(Ban hành kèm theo Quyết định số 2700/QĐ-UBND ngày 30/8/2023 của Chủ tịch UBND tỉnh Nghệ An)</w:t>
      </w:r>
    </w:p>
    <w:p>
      <w:r>
        <w:t>1. Cấp văn bản cho phép sử dụng thẻ ABTC tại địa phương</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chuyên môn xử lý hồ sơ (trừ trường hợp hồ sơ nộp trực tuyến).</w:t>
      </w:r>
    </w:p>
    <w:p>
      <w:r>
        <w:t>04 giờ làm việc</w:t>
      </w:r>
    </w:p>
    <w:p>
      <w:r>
        <w:t>Toàn trình</w:t>
      </w:r>
    </w:p>
    <w:p>
      <w:r>
        <w:t>Bước 2</w:t>
      </w:r>
    </w:p>
    <w:p>
      <w:r>
        <w:t>Lãnh đạo phòng chuyên môn</w:t>
      </w:r>
    </w:p>
    <w:p>
      <w:r>
        <w:t>Nhận hồ sơ (điện tử) và phân công chuyên viên thẩm định, xử lý hồ sơ.</w:t>
      </w:r>
    </w:p>
    <w:p>
      <w:r>
        <w:t>04 giờ làm việc</w:t>
      </w:r>
    </w:p>
    <w:p>
      <w:r>
        <w:t>Bước 3</w:t>
      </w:r>
    </w:p>
    <w:p>
      <w:r>
        <w:t>Công chức xử lý hồ sơ</w:t>
      </w:r>
    </w:p>
    <w:p>
      <w:r>
        <w:t>- Nhận hồ sơ (điện tử) và xem xét, thẩm định, xử lý hồ sơ;</w:t>
      </w:r>
    </w:p>
    <w:p>
      <w:r>
        <w:t>- Dự thảo văn bản xin ý kiến các đơn vị;</w:t>
      </w:r>
    </w:p>
    <w:p>
      <w:r>
        <w:t>- Tổng hợp, xem xét và dự thảo kết quả giải quyết TTHC.</w:t>
      </w:r>
    </w:p>
    <w:p>
      <w:r>
        <w:t>- Chuyển hồ sơ (điện tử) đến Lãnh đạo phòng.</w:t>
      </w:r>
    </w:p>
    <w:p>
      <w:r>
        <w:t>20 giờ làm việc</w:t>
      </w:r>
    </w:p>
    <w:p>
      <w:r>
        <w:t>Đối với doanh nhân đang làm việc tại các doanh nghiệp nhà nước thuộc thẩm quyền quản lý của UBND tỉnh.</w:t>
      </w:r>
    </w:p>
    <w:p>
      <w:r>
        <w:t>72 giờ làm việc</w:t>
      </w:r>
    </w:p>
    <w:p>
      <w:r>
        <w:t>Đối với doanh nhân đang làm việc tại các doanh nghiệp được thành lập hợp pháp theo quy định của pháp luật Việt Nam.</w:t>
      </w:r>
    </w:p>
    <w:p>
      <w:r>
        <w:t>120 giờ làm việc</w:t>
      </w:r>
    </w:p>
    <w:p>
      <w:r>
        <w:t>Bước 4</w:t>
      </w:r>
    </w:p>
    <w:p>
      <w:r>
        <w:t>Lãnh đạo phòng chuyên môn</w:t>
      </w:r>
    </w:p>
    <w:p>
      <w:r>
        <w:t>- Thẩm định, xem xét hồ sơ;</w:t>
      </w:r>
    </w:p>
    <w:p>
      <w:r>
        <w:t>- Trình Lãnh đạo Sở phê duyệt kết quả giải quyết TTHC;</w:t>
      </w:r>
    </w:p>
    <w:p>
      <w:r>
        <w:t>- Chuyển hồ sơ (điện tử) đến Lãnh đạo Sở.</w:t>
      </w:r>
    </w:p>
    <w:p>
      <w:r>
        <w:t>08 giờ làm việc</w:t>
      </w:r>
    </w:p>
    <w:p>
      <w:r>
        <w:t>Bước 5</w:t>
      </w:r>
    </w:p>
    <w:p>
      <w:r>
        <w:t>Lãnh đạo Sở</w:t>
      </w:r>
    </w:p>
    <w:p>
      <w:r>
        <w:t>- Kiểm tra kết quả thẩm định;</w:t>
      </w:r>
    </w:p>
    <w:p>
      <w:r>
        <w:t>- Trình UBND tỉnh phê duyệt kết quả giải quyết TTHC;</w:t>
      </w:r>
    </w:p>
    <w:p>
      <w:r>
        <w:t>- Chuyển hồ sơ (điện tử) đến Văn thư Sở.</w:t>
      </w:r>
    </w:p>
    <w:p>
      <w:r>
        <w:t>08 giờ làm việc</w:t>
      </w:r>
    </w:p>
    <w:p>
      <w:r>
        <w:t>Bước 6</w:t>
      </w:r>
    </w:p>
    <w:p>
      <w:r>
        <w:t>Bộ phận Văn thư Sở</w:t>
      </w:r>
    </w:p>
    <w:p>
      <w:r>
        <w:t>- Vào sổ văn hàn, lưu trữ hồ sơ;</w:t>
      </w:r>
    </w:p>
    <w:p>
      <w:r>
        <w:t>- Chuyển hồ sơ (điện tử) đến Bộ phận tiếp nhận TTHC thuộc thẩm quyền giải quyết của UBND tỉnh tại Trung tâm Phục vụ hành chính công tỉnh.</w:t>
      </w:r>
    </w:p>
    <w:p>
      <w:r>
        <w:t>04 giờ làm việc</w:t>
      </w:r>
    </w:p>
    <w:p>
      <w:r>
        <w:t>Bước 7</w:t>
      </w:r>
    </w:p>
    <w:p>
      <w:r>
        <w:t>Bộ phận tiếp nhận TTHC thuộc thẩm quyền giải quyết của UBND tỉnh tại Trung tâm Phục vụ hành chính công tỉnh</w:t>
      </w:r>
    </w:p>
    <w:p>
      <w:r>
        <w:t>Nhận hồ sơ (điện tử) và chuyển Lãnh đạo Văn phòng UBND tỉnh phân công chuyên viên tham mưu xử lý hồ sơ.</w:t>
      </w:r>
    </w:p>
    <w:p>
      <w:r>
        <w:t>04 giờ làm việc</w:t>
      </w:r>
    </w:p>
    <w:p>
      <w:r>
        <w:t>Bước 8</w:t>
      </w:r>
    </w:p>
    <w:p>
      <w:r>
        <w:t>Lãnh đạo Văn phòng UBND tỉnh</w:t>
      </w:r>
    </w:p>
    <w:p>
      <w:r>
        <w:t>Nhận hồ sơ (điện tử) và phân công chuyên viên tham mưu xử lý hồ sơ.</w:t>
      </w:r>
    </w:p>
    <w:p>
      <w:r>
        <w:t>04 giờ làm việc</w:t>
      </w:r>
    </w:p>
    <w:p>
      <w:r>
        <w:t>Bước 9</w:t>
      </w:r>
    </w:p>
    <w:p>
      <w:r>
        <w:t>Chuyên viên Văn phòng UBND tỉnh</w:t>
      </w:r>
    </w:p>
    <w:p>
      <w:r>
        <w:t>- Tham mưu thẩm tra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tỉnh (chuyển kết quả điện từ và bản giấy).</w:t>
      </w:r>
    </w:p>
    <w:p>
      <w:r>
        <w:t>32 giờ làm việc</w:t>
      </w:r>
    </w:p>
    <w:p>
      <w:r>
        <w:t>Bước 10</w:t>
      </w:r>
    </w:p>
    <w:p>
      <w:r>
        <w:t>Bộ phận trả kết quả Trung tâm Phục vụ hành chính công tỉnh</w:t>
      </w:r>
    </w:p>
    <w:p>
      <w:r>
        <w:t>- Nhận kết quả từ UBND tỉnh.</w:t>
      </w:r>
    </w:p>
    <w:p>
      <w:r>
        <w:t>- Xác nhận trên Hệ thống thông tin giải quyết TTHC tỉnh;</w:t>
      </w:r>
    </w:p>
    <w:p>
      <w:r>
        <w:t>- Thông báo và trả kết quả cho tổ chức/cá nhân.</w:t>
      </w:r>
    </w:p>
    <w:p>
      <w:r>
        <w:t>Tổng thời gian giải quyết TTHC</w:t>
      </w:r>
    </w:p>
    <w:p>
      <w:r>
        <w:t>- Đối với doanh nhân đang làm việc tại các doanh nghiệp nhà nước thuộc thẩm quyền quản lý của UBND tỉnh: 160 giờ làm việc (20 ngày làm việc, kể từ ngày nhận đủ hồ sơ và hợp lệ).</w:t>
      </w:r>
    </w:p>
    <w:p>
      <w:r>
        <w:t>- Đối với doanh nhân đang làm việc tại các doanh nghiệp được thành lập hợp pháp theo quy định của pháp luật Việt Nam: 208 giờ làm việc (26 ngày làm việc, kể từ ngày nhận đủ hồ sơ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