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2700/QĐ-UBND năm 2024 công bố danh mục thủ tục hành chính quy định tại Nghị định 93/2019/NĐ-CP về tổ chức, hoạt động của quỹ xã hội, quỹ từ thiện và Nghị định 136/2024/NĐ-CP sửa đổi Nghị định 93/2019/NĐ-CP thuộc thẩm quyền giải quyết của Sở Nội vụ, Ủy ban nhân dân cấp huyện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2700/QĐ-UBND</w:t>
      </w:r>
    </w:p>
    <w:p>
      <w:r>
        <w:t>Nam Định, ngày 06 tháng 12 năm 2024</w:t>
      </w:r>
    </w:p>
    <w:p>
      <w:r>
        <w:t>QUYẾT ĐỊNH</w:t>
      </w:r>
    </w:p>
    <w:p>
      <w:r>
        <w:t>V/V CÔNG BỐ DANH MỤC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 THUỘC THẨM QUYỀN GIẢI QUYẾT CỦA SỞ NỘI VỤ, UBND CẤP HUYỆN</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nghiệp vụ về kiểm soát thủ tục hành chính;</w:t>
      </w:r>
    </w:p>
    <w:p>
      <w:r>
        <w:t>Căn cứ Quyết định số 817/QĐ-BNV ngày 20/11/2024 của Bộ Nội vụ về việc công bố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w:t>
      </w:r>
    </w:p>
    <w:p>
      <w:r>
        <w:t>Theo đề nghị của Giám đốc Sở Nội vụ tại Tờ trình số 3410/TTr-SNV ngày 03/12/2024 về việc đề nghị ban hành quyết định công bố danh mục thủ tục hành chính trong lĩnh vực quản lý nhà nước về quỹ thuộc thẩm quyền giải quyết của Sở Nội vụ, UBND cấp huyện.</w:t>
      </w:r>
    </w:p>
    <w:p>
      <w:r>
        <w:t>QUYẾT ĐỊNH:</w:t>
      </w:r>
    </w:p>
    <w:p>
      <w:r>
        <w:t>Điều 1.  Công bố kèm theo Quyết định này danh mục 14 thủ tục hành chính mới ban hành, 09 thủ tục hành chính bãi bỏ trong lĩnh vực quản lý nhà nước về quỹ thuộc thẩm quyền giải quyết của Sở Nội vụ, UBND cấp huyện (có Phụ lục kèm theo).</w:t>
      </w:r>
    </w:p>
    <w:p>
      <w:r>
        <w:t>Điều 2.  Quyết định này có hiệu lực thi hành kể từ ngày 10/12/2024.</w:t>
      </w:r>
    </w:p>
    <w:p>
      <w:r>
        <w:t>Giao Sở Nội vụ chủ trì, phối hợp với UBND cấp huyện tham mưu, xây dựng quy trình nội bộ giải quyết thủ tục hành chính đối với các thủ tục hành chính mới ban hành đã được công bố tại Quyết định này theo quy định.</w:t>
      </w:r>
    </w:p>
    <w:p>
      <w:r>
        <w:t>Bãi bỏ nội dung công bố đối với các thủ tục hành chính đã được công bố tại các thứ tự từ 1-9 mục 5 Phần I Phụ lục kèm theo Quyết định số 493/QĐ-UBND ngày 05/3/2021 của Chủ tịch UBND tỉnh Nam Định.</w:t>
      </w:r>
    </w:p>
    <w:p>
      <w:r>
        <w:t>Điều 3.  Chánh Văn phòng UBND tỉnh, Giám đốc Sở Nội vụ; Chủ tịch UBND các huyện, thành phố Nam Định và các đơn vị, cá nhân có liên quan chịu trách nhiệm thi hành Quyết định này./.</w:t>
      </w:r>
    </w:p>
    <w:p>
      <w:r>
        <w:t>Nơi nhận:</w:t>
      </w:r>
    </w:p>
    <w:p>
      <w:r>
        <w:t>- Như Điều 3;</w:t>
      </w:r>
    </w:p>
    <w:p>
      <w:r>
        <w:t>- VPCP (Cục KSTTHC);</w:t>
      </w:r>
    </w:p>
    <w:p>
      <w:r>
        <w:t>- Cổng TTĐT tỉnh; Trang TTĐT VPUBND tỉnh;</w:t>
      </w:r>
    </w:p>
    <w:p>
      <w:r>
        <w:t>- Lưu: VP1, VP11.</w:t>
      </w:r>
    </w:p>
    <w:p>
      <w:r>
        <w:t>CHỦ TỊCH</w:t>
      </w:r>
    </w:p>
    <w:p>
      <w:r>
        <w:t>Phạm Đình Nghị</w:t>
      </w:r>
    </w:p>
    <w:p>
      <w:r>
        <w:t>PHỤ LỤC</w:t>
      </w:r>
    </w:p>
    <w:p>
      <w:r>
        <w:t>DANH MỤC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 THUỘC THẨM QUYỀN GIẢI QUYẾT CỦA SỞ NỘI VỤ, UBND CẤP HUYỆN</w:t>
      </w:r>
    </w:p>
    <w:p>
      <w:r>
        <w:t>(Kèm theo Quyết định số: 2700/QĐ-UBND ngày 06/12/2024 của Chủ tịch UBND tỉnh Nam Định)</w:t>
      </w:r>
    </w:p>
    <w:p>
      <w:r>
        <w:t>A. DANH MỤC THỦ TỤC HÀNH CHÍNH MỚI BAN HÀNH</w:t>
      </w:r>
    </w:p>
    <w:p>
      <w:r>
        <w:t>TT</w:t>
      </w:r>
    </w:p>
    <w:p>
      <w:r>
        <w:t>Tên TTHC</w:t>
      </w:r>
    </w:p>
    <w:p>
      <w:r>
        <w:t>Thời hạn giải quyết</w:t>
      </w:r>
    </w:p>
    <w:p>
      <w:r>
        <w:t>Địa điểm thực hiện</w:t>
      </w:r>
    </w:p>
    <w:p>
      <w:r>
        <w:t>Phí,   lệ phí</w:t>
      </w:r>
    </w:p>
    <w:p>
      <w:r>
        <w:t>Căn cứ pháp lý</w:t>
      </w:r>
    </w:p>
    <w:p>
      <w:r>
        <w:t>I</w:t>
      </w:r>
    </w:p>
    <w:p>
      <w:r>
        <w:t>1</w:t>
      </w:r>
    </w:p>
    <w:p>
      <w:r>
        <w:t>Thủ tục cấp giấy phép thành lập và công nhận điều lệ quỹ</w:t>
      </w:r>
    </w:p>
    <w:p>
      <w:r>
        <w:t>60 ngày kể từ ngày nhận đầy đủ hồ sơ hợp lệ và ý kiến của các cơ quan liên quan về việc cấp giấy phép thành lập và công nhận Điều lệ quỹ.</w:t>
      </w:r>
    </w:p>
    <w:p>
      <w:r>
        <w:t>Trung tâm Phục vụ hành chính công, XTĐT và HTDN tỉnh</w:t>
      </w:r>
    </w:p>
    <w:p>
      <w:r>
        <w:t>Không</w:t>
      </w:r>
    </w:p>
    <w:p>
      <w:r>
        <w:t>- Nghị định số 93/2019/NĐ-CP ngày 25/11/2019 của Chính phủ;</w:t>
      </w:r>
    </w:p>
    <w:p>
      <w:r>
        <w:t>- Nghị định số 136/2024/NĐ-CP ngày 23/10/2024 của Chính phủ.</w:t>
      </w:r>
    </w:p>
    <w:p>
      <w:r>
        <w:t>2</w:t>
      </w:r>
    </w:p>
    <w:p>
      <w:r>
        <w:t>Thủ tục công nhận quỹ đủ điều kiện hoạt động và công nhận thành viên Hội đồng quản lý quỹ; công nhận thay đổi, bổ sung thành viên Hội đồng quản lý quỹ</w:t>
      </w:r>
    </w:p>
    <w:p>
      <w:r>
        <w:t>60 ngày kể từ ngày nhận đủ hồ sơ hợp lệ về việc công nhận quỹ đủ điều kiện hoạt động và công nhận thành viên Hội đồng quản lý quỹ; hoặc 60 ngày kể từ ngày nhận đủ hồ sơ hợp lệ và ý kiến của các cơ quan liên quan về việc công nhận thành viên Hội đồng quản lý quỹ.</w:t>
      </w:r>
    </w:p>
    <w:p>
      <w:r>
        <w:t>Trung tâm Phục vụ hành chính công, XTĐT và HTDN tỉnh</w:t>
      </w:r>
    </w:p>
    <w:p>
      <w:r>
        <w:t>Không</w:t>
      </w:r>
    </w:p>
    <w:p>
      <w:r>
        <w:t>3</w:t>
      </w:r>
    </w:p>
    <w:p>
      <w:r>
        <w:t>Thủ tục công nhận điều lệ (sửa đổi, bổ sung) quỹ; đổi tên quỹ</w:t>
      </w:r>
    </w:p>
    <w:p>
      <w:r>
        <w:t>60 ngày kể từ ngày nhận đủ hồ sơ hợp lệ và ý kiến của các cơ quan liên quan về việc công nhận điều lệ (sửa đổi, bổ sung) quỹ; hoặc 60 ngày kể từ ngày nhận đủ hồ sơ hợp lệ về việc đổi tên quỹ.</w:t>
      </w:r>
    </w:p>
    <w:p>
      <w:r>
        <w:t>Trung tâm Phục vụ hành chính công, XTĐT và HTDN tỉnh</w:t>
      </w:r>
    </w:p>
    <w:p>
      <w:r>
        <w:t>Không</w:t>
      </w:r>
    </w:p>
    <w:p>
      <w:r>
        <w:t>- Nghị định số 93/2019/NĐ-CP ngày 25/11/2019 của Chính phủ;</w:t>
      </w:r>
    </w:p>
    <w:p>
      <w:r>
        <w:t>- Nghị định số 136/2024/NĐ-CP ngày 23/10/2024 của Chính phủ.</w:t>
      </w:r>
    </w:p>
    <w:p>
      <w:r>
        <w:t>4</w:t>
      </w:r>
    </w:p>
    <w:p>
      <w:r>
        <w:t>Thủ tục cấp lại giấy phép thành lập và công nhận điều lệ quỹ</w:t>
      </w:r>
    </w:p>
    <w:p>
      <w:r>
        <w:t>60 ngày kể từ ngày nhận đơn hợp lệ.</w:t>
      </w:r>
    </w:p>
    <w:p>
      <w:r>
        <w:t>Trung tâm Phục vụ hành chính công, XTĐT và HTDN tỉnh</w:t>
      </w:r>
    </w:p>
    <w:p>
      <w:r>
        <w:t>Không</w:t>
      </w:r>
    </w:p>
    <w:p>
      <w:r>
        <w:t>5</w:t>
      </w:r>
    </w:p>
    <w:p>
      <w:r>
        <w:t>Thủ tục cho phép quỹ hoạt động trở lại sau khi bị tạm đình chỉ hoạt động</w:t>
      </w:r>
    </w:p>
    <w:p>
      <w:r>
        <w:t>60 ngày kể từ ngày nhận đủ hồ sơ hợp lệ và ý kiến của các cơ quan liên quan về việc cho phép quỹ hoạt động trở lại.</w:t>
      </w:r>
    </w:p>
    <w:p>
      <w:r>
        <w:t>Trung tâm Phục vụ hành chính công, XTĐT và HTDN tỉnh</w:t>
      </w:r>
    </w:p>
    <w:p>
      <w:r>
        <w:t>Không</w:t>
      </w:r>
    </w:p>
    <w:p>
      <w:r>
        <w:t>- Nghị định số 93/2019/NĐ-CP ngày 25/11/2019 của Chính phủ;</w:t>
      </w:r>
    </w:p>
    <w:p>
      <w:r>
        <w:t>- Nghị định số 136/2024/NĐ-CP ngày 23/10/2024 của Chính phủ.</w:t>
      </w:r>
    </w:p>
    <w:p>
      <w:r>
        <w:t>6</w:t>
      </w:r>
    </w:p>
    <w:p>
      <w:r>
        <w:t>Thủ tục hợp nhất, sáp nhập, chia, tách, mở rộng phạm vi hoạt động quỹ</w:t>
      </w:r>
    </w:p>
    <w:p>
      <w:r>
        <w:t>60 ngày kể từ ngày nhận đủ hồ sơ hợp lệ về việc cho phép hợp nhất, sáp nhập, chia, tách quỹ; hoặc 60 ngày kể từ ngày nhận đủ hồ sơ hợp lệ và ý kiến của các cơ quan liên quan về việc cho phép mở rộng phạm vi hoạt động của quỹ.</w:t>
      </w:r>
    </w:p>
    <w:p>
      <w:r>
        <w:t>Trung tâm Phục vụ hành chính công, XTĐT và HTDN tỉnh</w:t>
      </w:r>
    </w:p>
    <w:p>
      <w:r>
        <w:t>Không</w:t>
      </w:r>
    </w:p>
    <w:p>
      <w:r>
        <w:t>7</w:t>
      </w:r>
    </w:p>
    <w:p>
      <w:r>
        <w:t>Thủ tục quỹ tự giải thể</w:t>
      </w:r>
    </w:p>
    <w:p>
      <w:r>
        <w:t>60 ngày kể từ ngày kết thúc thời hạn ghi trong thông báo thanh toán nợ và thanh lý tài sản, tài chính của quỹ khi quỹ tự giải thể mà không có đơn khiếu nại.</w:t>
      </w:r>
    </w:p>
    <w:p>
      <w:r>
        <w:t>Trung tâm Phục vụ hành chính công, XTĐT và HTDN tỉnh</w:t>
      </w:r>
    </w:p>
    <w:p>
      <w:r>
        <w:t>Không</w:t>
      </w:r>
    </w:p>
    <w:p>
      <w:r>
        <w:t>II</w:t>
      </w:r>
    </w:p>
    <w:p>
      <w:r>
        <w:t>THỦ TỤC HÀNH CHÍNH THUỘC THẨM QUYỀN GIẢI QUYẾT CỦA UBND CẤP HUYỆN</w:t>
      </w:r>
    </w:p>
    <w:p>
      <w:r>
        <w:t>1</w:t>
      </w:r>
    </w:p>
    <w:p>
      <w:r>
        <w:t>Thủ tục cấp giấy phép thành lập và công nhận điều lệ quỹ</w:t>
      </w:r>
    </w:p>
    <w:p>
      <w:r>
        <w:t>60 ngày kể từ ngày nhận đầy đủ hồ sơ hợp lệ và ý kiến của các cơ quan liên quan về việc cấp giấy phép thành lập và công nhận Điều lệ quỹ.</w:t>
      </w:r>
    </w:p>
    <w:p>
      <w:r>
        <w:t>Bộ phận một cửa UBND cấp huyện</w:t>
      </w:r>
    </w:p>
    <w:p>
      <w:r>
        <w:t>Không</w:t>
      </w:r>
    </w:p>
    <w:p>
      <w:r>
        <w:t>- Nghị định số 93/2019/NĐ-CP ngày 25/11/2019 của Chính phủ;</w:t>
      </w:r>
    </w:p>
    <w:p>
      <w:r>
        <w:t>- Nghị định số 136/2024/NĐ-CP ngày 23/10/2024 của Chính phủ.</w:t>
      </w:r>
    </w:p>
    <w:p>
      <w:r>
        <w:t>2</w:t>
      </w:r>
    </w:p>
    <w:p>
      <w:r>
        <w:t>Thủ tục công nhận quỹ đủ điều kiện hoạt động và công nhận thành viên Hội đồng quản lý quỹ; công nhận thay đổi, bổ sung thành viên Hội đồng quản lý quỹ</w:t>
      </w:r>
    </w:p>
    <w:p>
      <w:r>
        <w:t>60 ngày kể từ ngày nhận đủ hồ sơ hợp lệ về việc công nhận quỹ đủ điều kiện hoạt động và công nhận thành viên Hội đồng quản lý quỹ; hoặc 60 ngày kể từ ngày nhận đủ hồ sơ hợp lệ và ý kiến của các cơ quan liên quan về việc công nhận thành viên Hội đồng quản lý quỹ.</w:t>
      </w:r>
    </w:p>
    <w:p>
      <w:r>
        <w:t>Bộ phận một cửa UBND cấp huyện</w:t>
      </w:r>
    </w:p>
    <w:p>
      <w:r>
        <w:t>Không</w:t>
      </w:r>
    </w:p>
    <w:p>
      <w:r>
        <w:t>3</w:t>
      </w:r>
    </w:p>
    <w:p>
      <w:r>
        <w:t>Thủ tục công nhận điều lệ (sửa đổi, bổ sung) quỹ; đổi tên quỹ</w:t>
      </w:r>
    </w:p>
    <w:p>
      <w:r>
        <w:t>60 ngày kể từ ngày nhận đủ hồ sơ hợp lệ và ý kiến của các cơ quan liên quan về việc công nhận điều lệ (sửa đổi, bổ sung) quỹ; hoặc 60 ngày kể từ ngày nhận đủ hồ sơ hợp lệ về việc đổi tên quỹ.</w:t>
      </w:r>
    </w:p>
    <w:p>
      <w:r>
        <w:t>Bộ phận một cửa UBND cấp huyện</w:t>
      </w:r>
    </w:p>
    <w:p>
      <w:r>
        <w:t>Không</w:t>
      </w:r>
    </w:p>
    <w:p>
      <w:r>
        <w:t>- Nghị định số 93/2019/NĐ-CP ngày 25/11/2019 của Chính phủ;</w:t>
      </w:r>
    </w:p>
    <w:p>
      <w:r>
        <w:t>- Nghị định số 136/2024/NĐ-CP ngày 23/10/2024 của Chính phủ.</w:t>
      </w:r>
    </w:p>
    <w:p>
      <w:r>
        <w:t>4</w:t>
      </w:r>
    </w:p>
    <w:p>
      <w:r>
        <w:t>Thủ tục cấp lại giấy phép thành lập và công nhận điều lệ quỹ</w:t>
      </w:r>
    </w:p>
    <w:p>
      <w:r>
        <w:t>60 ngày kể từ ngày nhận đơn hợp lệ.</w:t>
      </w:r>
    </w:p>
    <w:p>
      <w:r>
        <w:t>Bộ phận một cửa UBND cấp huyện</w:t>
      </w:r>
    </w:p>
    <w:p>
      <w:r>
        <w:t>Không</w:t>
      </w:r>
    </w:p>
    <w:p>
      <w:r>
        <w:t>5</w:t>
      </w:r>
    </w:p>
    <w:p>
      <w:r>
        <w:t>Thủ tục cho phép quỹ hoạt động trở lại sau khi bị tạm đình chỉ hoạt động</w:t>
      </w:r>
    </w:p>
    <w:p>
      <w:r>
        <w:t>60 ngày làm việc kể từ ngày nhận đủ hồ sơ hợp lệ và ý kiến của các cơ quan liên quan về việc cho phép quỹ hoạt động trở lại.</w:t>
      </w:r>
    </w:p>
    <w:p>
      <w:r>
        <w:t>Bộ phận một cửa UBND cấp huyện</w:t>
      </w:r>
    </w:p>
    <w:p>
      <w:r>
        <w:t>Không</w:t>
      </w:r>
    </w:p>
    <w:p>
      <w:r>
        <w:t>- Nghị định số 93/2019/NĐ-CP ngày 25/11/2019 của Chính phủ;</w:t>
      </w:r>
    </w:p>
    <w:p>
      <w:r>
        <w:t>- Nghị định số 136/2024/NĐ-CP ngày 23/10/2024 của Chính phủ.</w:t>
      </w:r>
    </w:p>
    <w:p>
      <w:r>
        <w:t>6</w:t>
      </w:r>
    </w:p>
    <w:p>
      <w:r>
        <w:t>Thủ tục hợp nhất, sáp nhập, chia, tách, mở rộng phạm vi hoạt động quỹ</w:t>
      </w:r>
    </w:p>
    <w:p>
      <w:r>
        <w:t>60 ngày kể từ ngày nhận đủ hồ sơ hợp lệ về việc cho phép hợp nhất, sáp nhập, chia, tách quỹ; hoặc 60 ngày kể từ ngày nhận đủ hồ sơ hợp lệ và ý kiến của các cơ quan liên quan về việc cho phép mở rộng phạm vi hoạt động của quỹ.</w:t>
      </w:r>
    </w:p>
    <w:p>
      <w:r>
        <w:t>Bộ phận một cửa UBND cấp huyện</w:t>
      </w:r>
    </w:p>
    <w:p>
      <w:r>
        <w:t>Không</w:t>
      </w:r>
    </w:p>
    <w:p>
      <w:r>
        <w:t>7</w:t>
      </w:r>
    </w:p>
    <w:p>
      <w:r>
        <w:t>Thủ tục quỹ tự giải thể</w:t>
      </w:r>
    </w:p>
    <w:p>
      <w:r>
        <w:t>60 ngày kể từ ngày kết thúc thời hạn ghi trong thông báo thanh toán nợ và thanh lý tài sản, tài chính của quỹ khi quỹ tự giải thể mà không có đơn khiếu nại.</w:t>
      </w:r>
    </w:p>
    <w:p>
      <w:r>
        <w:t>Bộ phận một cửa UBND cấp huyện</w:t>
      </w:r>
    </w:p>
    <w:p>
      <w:r>
        <w:t>Không</w:t>
      </w:r>
    </w:p>
    <w:p>
      <w:r>
        <w:t>B. DANH MỤC THỦ TỤC HÀNH CHÍNH BÃI BỎ THUỘC THẨM QUYỀN GIẢI QUYẾT CỦA SỞ NỘI VỤ</w:t>
      </w:r>
    </w:p>
    <w:p>
      <w:r>
        <w:t>TT</w:t>
      </w:r>
    </w:p>
    <w:p>
      <w:r>
        <w:t>Tên TTHC</w:t>
      </w:r>
    </w:p>
    <w:p>
      <w:r>
        <w:t>Căn cứ pháp lý</w:t>
      </w:r>
    </w:p>
    <w:p>
      <w:r>
        <w:t>1</w:t>
      </w:r>
    </w:p>
    <w:p>
      <w:r>
        <w:t>Thủ tục cấp giấy phép thành lập và công nhận điều lệ quỹ</w:t>
      </w:r>
    </w:p>
    <w:p>
      <w:r>
        <w:t>- Nghị định số 93/2019/NĐ-CP ngày 25/11/2019 của Chính phủ;</w:t>
      </w:r>
    </w:p>
    <w:p>
      <w:r>
        <w:t>- Nghị định số 136/2024/NĐ-CP ngày 23/10/2024 của Chính phủ.</w:t>
      </w:r>
    </w:p>
    <w:p>
      <w:r>
        <w:t>2</w:t>
      </w:r>
    </w:p>
    <w:p>
      <w:r>
        <w:t>Thủ tục công nhận quỹ đủ điều kiện hoạt động và công nhận thành viên Hội đồng quản lý quỹ</w:t>
      </w:r>
    </w:p>
    <w:p>
      <w:r>
        <w:t>3</w:t>
      </w:r>
    </w:p>
    <w:p>
      <w:r>
        <w:t>Thủ tục công nhận thay đổi, bổ sung thành viên Hội đồng quản lý quỹ</w:t>
      </w:r>
    </w:p>
    <w:p>
      <w:r>
        <w:t>4</w:t>
      </w:r>
    </w:p>
    <w:p>
      <w:r>
        <w:t>Thủ tục thay đổi giấy phép thành lập và công nhận điều lệ (sửa đổi, bổ sung) quỹ</w:t>
      </w:r>
    </w:p>
    <w:p>
      <w:r>
        <w:t>5</w:t>
      </w:r>
    </w:p>
    <w:p>
      <w:r>
        <w:t>Thủ tục cấp lại giấy phép thành lập và công nhận điều lệ quỹ</w:t>
      </w:r>
    </w:p>
    <w:p>
      <w:r>
        <w:t>6</w:t>
      </w:r>
    </w:p>
    <w:p>
      <w:r>
        <w:t>Thủ tục cho phép quỹ hoạt động trở lại sau khi bị đình chỉ có thời hạn hoạt động</w:t>
      </w:r>
    </w:p>
    <w:p>
      <w:r>
        <w:t>7</w:t>
      </w:r>
    </w:p>
    <w:p>
      <w:r>
        <w:t>Thủ tục hợp nhất, sáp nhập, chia, tách, mở rộng phạm vi hoạt động quỹ</w:t>
      </w:r>
    </w:p>
    <w:p>
      <w:r>
        <w:t>8</w:t>
      </w:r>
    </w:p>
    <w:p>
      <w:r>
        <w:t>Thủ tục đổi tên quỹ</w:t>
      </w:r>
    </w:p>
    <w:p>
      <w:r>
        <w:t>9</w:t>
      </w:r>
    </w:p>
    <w:p>
      <w:r>
        <w:t>Thủ tục quỹ tự giải thể</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