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định chức năng, nhiệm vụ, quyền hạn và cơ cấu tổ chức của Ban Quản lý dự án Đầu tư xây dựng Long An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27/2025/QĐ-UBND</w:t>
      </w:r>
    </w:p>
    <w:p>
      <w:r>
        <w:t>Tây Ninh, ngày 10 tháng 9 năm 2025</w:t>
      </w:r>
    </w:p>
    <w:p>
      <w:r>
        <w:t>QUYẾT ĐỊNH</w:t>
      </w:r>
    </w:p>
    <w:p>
      <w:r>
        <w:t>BAN HÀNH QUY ĐỊNH CHỨC NĂNG, NHIỆM VỤ, QUYỀN HẠN VÀ CƠ CẤU TỔ CHỨC CỦA BAN QUẢN LÝ DỰ ÁN ĐẦU TƯ XÂY DỰNG LONG AN</w:t>
      </w:r>
    </w:p>
    <w:p>
      <w:r>
        <w:t>Căn cứ Luật Tổ chức chính quyền địa phương ngày 16 tháng 6 năm 2025;</w:t>
      </w:r>
    </w:p>
    <w:p>
      <w:r>
        <w:t>Căn cứ Luật Xây dựng ngày 18 tháng 6 năm 2014;</w:t>
      </w:r>
    </w:p>
    <w:p>
      <w:r>
        <w:t>Căn cứ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Ban Quản lý dự án đầu tư xây dựng Long An tại Tờ trình số 990/TTr-BQLDA ngày 27 tháng 8 năm 2025;</w:t>
      </w:r>
    </w:p>
    <w:p>
      <w:r>
        <w:t>Ủy ban nhân dân tỉnh ban hành Quyết định ban hành Quy định chức năng, nhiệm vụ, quyền hạn và cơ cấu tổ chức của Ban Quản lý dự án Đầu tư xây dựng Long An.</w:t>
      </w:r>
    </w:p>
    <w:p>
      <w:r>
        <w:t>Điều 1 . Ban hành kèm theo Quyết định này Quy định chức năng, nhiệm vụ, quyền hạn và cơ cấu tổ chức của Ban Quản lý dự án Đầu tư xây dựng Long An.</w:t>
      </w:r>
    </w:p>
    <w:p>
      <w:r>
        <w:t>Điều 2.  Quyết định này có hiệu lực kể từ ngày ký và thay thế Quyết định số 2207/QĐ-UBND ngày 05 tháng 3 năm 2025 của Ủy ban nhân dân tỉnh Long An về việc quy định chức năng, nhiệm vụ, quyền hạn và cơ cấu tổ chức của Ban Quản lý dự án Đầu tư xây dựng tỉnh Long An.</w:t>
      </w:r>
    </w:p>
    <w:p>
      <w:r>
        <w:t>Điều 3.  Chánh Văn phòng Ủy ban nhân dân tỉnh, Giám đốc Sở Nội vụ, Giám đốc Ban Quản lý dự án Đầu tư xây dựng Long An, Thủ trưởng các sở, ban ngành tỉnh, Chủ tịch Ủy ban nhân dân các xã, phường và các đơn vị, cá nhân liên quan thi hành quyết định này./.</w:t>
      </w:r>
    </w:p>
    <w:p>
      <w:r>
        <w:t>Nơi nhận:</w:t>
      </w:r>
    </w:p>
    <w:p>
      <w:r>
        <w:t>- Như Điều 3;</w:t>
      </w:r>
    </w:p>
    <w:p>
      <w:r>
        <w:t>- Văn phòng Chính phủ;</w:t>
      </w:r>
    </w:p>
    <w:p>
      <w:r>
        <w:t>- Bộ Xây dựng;</w:t>
      </w:r>
    </w:p>
    <w:p>
      <w:r>
        <w:t>- Vụ pháp chế - Bộ Nội vụ;</w:t>
      </w:r>
    </w:p>
    <w:p>
      <w:r>
        <w:t>- Vụ pháp chế - Bộ Xây dựng;</w:t>
      </w:r>
    </w:p>
    <w:p>
      <w:r>
        <w:t>- Cục KTVB&amp;QLXLVPHC – Bộ Tư pháp;</w:t>
      </w:r>
    </w:p>
    <w:p>
      <w:r>
        <w:t>- Thường trực Tỉnh ủy;</w:t>
      </w:r>
    </w:p>
    <w:p>
      <w:r>
        <w:t>- Thường trực HĐND tỉnh;</w:t>
      </w:r>
    </w:p>
    <w:p>
      <w:r>
        <w:t>- CT, các PCT UBND tỉnh;</w:t>
      </w:r>
    </w:p>
    <w:p>
      <w:r>
        <w:t>- Ủy ban MTTQ Việt Nam tỉnh;</w:t>
      </w:r>
    </w:p>
    <w:p>
      <w:r>
        <w:t>- Các tổ chức CT-XH cấp tỉnh;</w:t>
      </w:r>
    </w:p>
    <w:p>
      <w:r>
        <w:t>- Các cơ quan ngành dọc đóng trên địa bàn tỉnh;</w:t>
      </w:r>
    </w:p>
    <w:p>
      <w:r>
        <w:t>- Trung tâm Công báo – Tin học tỉnh;</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BAN QUẢN LÝ DỰ ÁN ĐẦU TƯ XÂY DỰNG LONG AN</w:t>
      </w:r>
    </w:p>
    <w:p>
      <w:r>
        <w:t>(Ban hành kèm theo Quyết định số 27/2025/QĐ-UBND ngày 10/9/2025 của Ủy ban nhân dân tỉnh Tây Ninh)</w:t>
      </w:r>
    </w:p>
    <w:p>
      <w:r>
        <w:t>Điều 1. Vị trí, chức năng</w:t>
      </w:r>
    </w:p>
    <w:p>
      <w:r>
        <w:t>1. Ban Quản lý dự án Đầu tư xây dựng Long An là đơn vị sự nghiệp công lập trực thuộc Ủy ban nhân dân tỉnh; có tư cách pháp nhân, có con dấu và tài khoản riêng theo quy định; chịu sự chỉ đạo, quản lý về tổ chức và hoạt động của Ủy ban nhân dân tỉnh, đồng thời chịu sự chỉ đạo hướng dẫn về chuyên môn, nghiệp vụ của sở chuyên ngành và các cơ quan có liên quan.</w:t>
      </w:r>
    </w:p>
    <w:p>
      <w:r>
        <w:t>2. Ban Quản lý dự án thực hiện chức năng theo quy định của Luật Xây dựng số 50/2014/QH13, được sửa đổi, bổ sung bởi Luật số 62/2020/QH14 như sau:</w:t>
      </w:r>
    </w:p>
    <w:p>
      <w:r>
        <w:t>a) Ban Quản lý dự án được giao làm chủ đầu tư một số dự án và thực hiện chức năng, nhiệm vụ quản lý dự án, tham gia tư vấn quản lý dự án khi cần thiết;</w:t>
      </w:r>
    </w:p>
    <w:p>
      <w:r>
        <w:t>b) Thực hiện quyền và nghĩa vụ của chủ đầu tư theo quy định của Luật Xây dựng số 50/2014/QH13, được sửa đổi, bổ sung bởi Luật số 62/2020/QH14, trực tiếp quản lý đối với những dự án do người quyết định đầu tư giao và thực hiện quyền, nghĩa vụ theo quy định của Luật Xây dựng số 50/2014/QH13, được sửa đổi, bổ sung bởi Luật số 62/2020/QH14;</w:t>
      </w:r>
    </w:p>
    <w:p>
      <w:r>
        <w:t>c) Bàn giao công trình cho cơ quan, đơn vị quản lý vận hành, khai thác sử dụng; trường hợp cần thiết được người quyết định đầu tư giao thì trực tiếp quản lý vận hành, khai thác sử dụng công trình;</w:t>
      </w:r>
    </w:p>
    <w:p>
      <w:r>
        <w:t>d) Thực hiện tư vấn quản lý dự án đối với dự án khác khi có yêu cầu và thực hiện quyền, nghĩa vụ theo quy định của Luật Xây dựng số 50/2014/QH13, được sửa đổi, bổ sung bởi Luật số 62/2020/QH14.</w:t>
      </w:r>
    </w:p>
    <w:p>
      <w:r>
        <w:t>Điều 2. Nhiệm vụ và quyền hạn</w:t>
      </w:r>
    </w:p>
    <w:p>
      <w:r>
        <w:t>Thực hiện quy định về quyền và nghĩa vụ của Chủ đầu tư, Ban Quản lý dự án đầu tư xây dựng, cụ thể như sau:</w:t>
      </w:r>
    </w:p>
    <w:p>
      <w:r>
        <w:t>1. Thực hiện các nhiệm vụ, quyền hạn của chủ đầu tư theo quy định gồm:</w:t>
      </w:r>
    </w:p>
    <w:p>
      <w:r>
        <w:t>a) Chủ đầu tư có các quyền sau:</w:t>
      </w:r>
    </w:p>
    <w:p>
      <w:r>
        <w:t>- Lập, quản lý dự án khi có đủ điều kiện năng lực theo quy định;</w:t>
      </w:r>
    </w:p>
    <w:p>
      <w:r>
        <w:t>- Yêu cầu cơ quan, tổ chức có liên quan cung cấp thông tin, tài liệu về lập, quản lý dự án;</w:t>
      </w:r>
    </w:p>
    <w:p>
      <w:r>
        <w:t>- Lựa chọn, ký kết hợp đồng với nhà thầu tư vấn để lập, quản lý dự án;</w:t>
      </w:r>
    </w:p>
    <w:p>
      <w:r>
        <w:t>- Tổ chức lập, quản lý dự án; quyết định thành lập, giải thể Ban quản lý dự án đầu tư xây dựng một dự án theo thẩm quyền;</w:t>
      </w:r>
    </w:p>
    <w:p>
      <w:r>
        <w:t>- Tự thực hiện giám sát thi công xây dựng công trình khi có đủ điều kiện năng lực giám sát thi công xây dựng và tự chịu trách nhiệm về việc giám sát của mình;</w:t>
      </w:r>
    </w:p>
    <w:p>
      <w:r>
        <w:t>- Đàm phán, ký kết hợp đồng giám sát thi công xây dựng công trình; theo dõi, giám sát và yêu cầu nhà thầu giám sát thi công xây dựng công trình thực hiện đúng hợp đồng đã ký kết;</w:t>
      </w:r>
    </w:p>
    <w:p>
      <w:r>
        <w:t>- Thay đổi hoặc yêu cầu tổ chức tư vấn thay đổi người giám sát trong trường hợp người giám sát không thực hiện đúng quy định;</w:t>
      </w:r>
    </w:p>
    <w:p>
      <w:r>
        <w:t>- Đình chỉ thực hiện hoặc chấm dứt hợp đồng giám sát thi công xây dựng công trình theo quy định của pháp luật;</w:t>
      </w:r>
    </w:p>
    <w:p>
      <w:r>
        <w:t>- Lựa chọn các tổ chức, cá nhân có đủ điều kiện năng lực theo quy định để thực hiện thi công xây dựng công trình, giám sát thi công xây dựng công trình (nếu có), thí nghiệm, kiểm định chất lượng công trình (nếu có) và các công việc tư vấn xây dựng khác;</w:t>
      </w:r>
    </w:p>
    <w:p>
      <w:r>
        <w:t>- Bàn giao mặt bằng cho nhà thầu thi công xây dựng phù hợp với tiến độ thi công xây dựng công trình và quy định của hợp đồng xây dựng;</w:t>
      </w:r>
    </w:p>
    <w:p>
      <w:r>
        <w:t>- Kiểm tra các điều kiện khởi công công trình xây dựng theo quy định. Thực hiện việc thông báo khởi công xây dựng công trình theo quy định của pháp luật về xây dựng. Trường hợp công trình thuộc đối tượng thực hiện kiểm tra công tác nghiệm thu thì thông báo khởi công phải được gửi đồng thời tới cơ quan chuyên môn về xây dựng theo phân cấp;</w:t>
      </w:r>
    </w:p>
    <w:p>
      <w:r>
        <w:t>- Thực hiện giám sát thi công xây dựng theo nội dung quy định;</w:t>
      </w:r>
    </w:p>
    <w:p>
      <w:r>
        <w:t>- Thiết lập hệ thống quản lý thi công xây dựng và thông báo về nhiệm vụ, quyền hạn của các cá nhân trong hệ thống quản lý thi công xây dựng của chủ đầu tư hoặc nhà thầu giám sát thi công xây dựng công trình (nếu có) cho các nhà thầu có liên quan. Bố trí đủ nhân lực phù hợp để thực hiện giám sát thi công xây dựng, quản lý an toàn trong thi công xây dựng; kiểm tra việc huy động và bố trí nhân lực của nhà thầu giám sát thi công xây dựng công trình so với yêu cầu của hợp đồng xây dựng (nếu có). Người thực hiện công tác quản lý an toàn lao động của chủ đầu tư phải được đào tạo về chuyên ngành an toàn lao động hoặc chuyên ngành kỹ thuật xây dựng và đáp ứng quy định khác của pháp luật về an toàn, vệ sinh lao động;</w:t>
      </w:r>
    </w:p>
    <w:p>
      <w:r>
        <w:t>- Kiểm tra, chấp thuận tiến độ thi công tổng thể và chi tiết các hạng mục công trình do nhà thầu lập đảm bảo phù hợp tiến độ thi công đã được duyệt. Điều chỉnh tiến độ thi công xây dựng khi cần thiết theo quy định của hợp đồng xây dựng;</w:t>
      </w:r>
    </w:p>
    <w:p>
      <w:r>
        <w:t>- Kiểm tra, xác nhận khối lượng đã được nghiệm thu theo quy định và khối lượng phát sinh theo quy định của hợp đồng xây dựng (nếu có);</w:t>
      </w:r>
    </w:p>
    <w:p>
      <w:r>
        <w:t>- Báo cáo về biện pháp đảm bảo an toàn đến cơ quan chuyên môn về xây dựng theo quy định trong trường hợp thi công xây dựng công trình có vùng nguy hiểm ảnh hưởng lớn đến an toàn cộng đồng;</w:t>
      </w:r>
    </w:p>
    <w:p>
      <w:r>
        <w:t>- Tổ chức thí nghiệm đối chứng, kiểm định chất lượng bộ phận công trình, hạng mục công trình, công trình xây dựng;</w:t>
      </w:r>
    </w:p>
    <w:p>
      <w:r>
        <w:t>- Tổ chức nghiệm thu công trình xây dựng;</w:t>
      </w:r>
    </w:p>
    <w:p>
      <w:r>
        <w:t>- Tổ chức lập hồ sơ hoàn thành công trình xây dựng;</w:t>
      </w:r>
    </w:p>
    <w:p>
      <w:r>
        <w:t>- Tạm dừng hoặc đình chỉ thi công đối với nhà thầu thi công xây dựng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w:t>
      </w:r>
    </w:p>
    <w:p>
      <w:r>
        <w:t>- Chủ trì, phối hợp với các bên liên quan giải quyết những vướng mắc, phát sinh trong thi công xây dựng công trình; khai báo, xử lý và khắc phục hậu quả khi xảy ra sự cố công trình xây dựng, sự cố gây mất an toàn lao động; phối hợp với cơ quan có thẩm quyền giải quyết sự cố công trình xây dựng, điều tra sự cố về máy, thiết bị theo quy định;</w:t>
      </w:r>
    </w:p>
    <w:p>
      <w:r>
        <w:t>- Tổ chức thực hiện các quy định về bảo vệ môi trường trong thi công xây dựng công trình theo quy định của pháp luật về bảo vệ môi trường;</w:t>
      </w:r>
    </w:p>
    <w:p>
      <w:r>
        <w:t>- Lập báo cáo gửi cơ quan chuyên môn về xây dựng để thực hiện kiểm tra công tác nghiệm thu theo quy định;</w:t>
      </w:r>
    </w:p>
    <w:p>
      <w:r>
        <w:t>- Chủ đầu tư được quyền tự thực hiện nếu đủ điều kiện năng lực hoặc thuê tổ chức tư vấn đủ điều kiện năng lực theo quy định để thực hiện giám sát một, một số hoặc toàn bộ các nội dung quy định; có trách nhiệm kiểm tra việc thực hiện của nhà thầu này theo yêu cầu của hợp đồng xây dựng và quy định của pháp luật có liên quan;</w:t>
      </w:r>
    </w:p>
    <w:p>
      <w:r>
        <w:t>- Người thực hiện công tác quản lý an toàn lao động của chủ đầu tư có trách nhiệm: Tổ chức giám sát việc thực hiện các quy định về an toàn trong thi công xây dựng của các nhà thầu. Tổ chức phối hợp giữa các nhà thầu để thực hiện quản lý an toàn và giải quyết các vấn đề phát sinh về an toàn lao động trong thi công xây dựng công trình. Tạm dừng hoặc đình chỉ thi công khi phát hiện dấu hiệu vi phạm quy định về an toàn trong thi công xây dựng công trình;</w:t>
      </w:r>
    </w:p>
    <w:p>
      <w:r>
        <w:t>- Chấp thuận các đề xuất về thay đổi vật tư, vật liệu xây dựng, biện pháp thi công, yêu cầu kỹ thuật theo đề xuất của tư vấn thiết kế hoặc nhà thầu thi công xây dựng nhưng phải đảm bảo các yêu cầu về mặt kỹ thuật, mỹ thuật, chất lượng, tiến độ, an toàn, bảo vệ môi trường theo các thỏa thuận của hợp đồng xây dựng đã ký kết phù hợp với quy định của pháp luật về hợp đồng xây dựng và mục tiêu của dự án;</w:t>
      </w:r>
    </w:p>
    <w:p>
      <w:r>
        <w:t>- Quản lý chặt chẽ, sử dụng nguồn vốn bố trí cho dự án đúng mục đích; kiểm soát chi phí đầu tư xây dựng không vượt tổng mức đầu tư xây dựng theo quy định, đảm bảo tiến độ, hiệu quả của dự án;</w:t>
      </w:r>
    </w:p>
    <w:p>
      <w:r>
        <w:t>- Thực hiện một số công việc tư vấn đầu tư xây dựng, thực hiện công tác giải phóng mặt bằng nếu có đủ điều kiện, năng lực theo quy định pháp luật có liên quan;</w:t>
      </w:r>
    </w:p>
    <w:p>
      <w:r>
        <w:t>- Cung cấp thông tin dữ liệu của dự án theo yêu cầu của cơ quan quản lý nhà nước; phối hợp hoặc tổ chức thu thập thông tin quản lý chi phí theo yêu cầu của cơ quan quản lý nhà nước;</w:t>
      </w:r>
    </w:p>
    <w:p>
      <w:r>
        <w:t>- Tạm ứng, thanh toán và quyết toán hợp đồng theo các quy định trong hợp đồng đã ký kết với nhà thầu;</w:t>
      </w:r>
    </w:p>
    <w:p>
      <w:r>
        <w:t>- Mua bảo hiểm công trình đối với các công trình có quy định phải mua bảo hiểm hoặc ủy quyền cho nhà thầu mua bảo hiểm thông qua hợp đồng xây dựng;</w:t>
      </w:r>
    </w:p>
    <w:p>
      <w:r>
        <w:t>- Thực hiện nộp phạt khi bị xử phạt vi phạm hành chính trong hoạt động đầu tư xây dựng từ nguồn chi phí quản lý dự án;</w:t>
      </w:r>
    </w:p>
    <w:p>
      <w:r>
        <w:t>- Các quyền khác theo quy định của pháp luật.</w:t>
      </w:r>
    </w:p>
    <w:p>
      <w:r>
        <w:t>b) Chủ đầu tư có các nghĩa vụ sau:</w:t>
      </w:r>
    </w:p>
    <w:p>
      <w:r>
        <w:t>- Xác định yêu cầu, nội dung nhiệm vụ lập dự án; cung cấp thông tin, tài liệu cần thiết trong trường hợp thuê tư vấn lập dự án; tổ chức nghiệm thu kết quả lập dự án và lưu trữ hồ sơ dự án đầu tư xây dựng;</w:t>
      </w:r>
    </w:p>
    <w:p>
      <w:r>
        <w:t>- Lựa chọn tổ chức tư vấn lập dự án có đủ điều kiện năng lực theo quy định;</w:t>
      </w:r>
    </w:p>
    <w:p>
      <w:r>
        <w:t>- Chịu trách nhiệm về cơ sở pháp lý, tính chính xác của các thông tin, tài liệu được cung cấp cho tư vấn khi lập dự án; trình dự án với cơ quan có thẩm quyền phê duyệt theo quy định của pháp luật;</w:t>
      </w:r>
    </w:p>
    <w:p>
      <w:r>
        <w:t>- Lựa chọn tổ chức, cá nhân tư vấn có đủ năng lực, kinh nghiệm để thẩm tra dự án theo yêu cầu của cơ quan, tổ chức thẩm định dự án và của người quyết định đầu tư;</w:t>
      </w:r>
    </w:p>
    <w:p>
      <w:r>
        <w:t>- Tổ chức quản lý thực hiện dự án theo quy định;</w:t>
      </w:r>
    </w:p>
    <w:p>
      <w:r>
        <w:t>- Kiểm tra, giám sát việc thực hiện dự án; định kỳ báo cáo việc thực hiện dự án với người quyết định đầu tư, cơ quan quản lý nhà nước có thẩm quyền;</w:t>
      </w:r>
    </w:p>
    <w:p>
      <w:r>
        <w:t>- Thu hồi vốn, trả nợ vốn vay đối với dự án có yêu cầu về thu hồi vốn, trả nợ vốn vay;</w:t>
      </w:r>
    </w:p>
    <w:p>
      <w:r>
        <w:t>- Lựa chọn tư vấn giám sát có đủ điều kiện năng lực phù hợp với loại, cấp công trình xây dựng để ký kết hợp đồng giám sát thi công xây dựng công trình trong trường hợp không tự thực hiện giám sát thi công xây dựng;</w:t>
      </w:r>
    </w:p>
    <w:p>
      <w:r>
        <w:t>- Thông báo cho các bên liên quan về quyền và nghĩa vụ của tư vấn giám sát;</w:t>
      </w:r>
    </w:p>
    <w:p>
      <w:r>
        <w:t>- Xử lý kịp thời những đề xuất của người giám sát;</w:t>
      </w:r>
    </w:p>
    <w:p>
      <w:r>
        <w:t>- Thực hiện đầy đủ các nghĩa vụ đã thỏa thuận trong hợp đồng giám sát thi công xây dựng công trình;</w:t>
      </w:r>
    </w:p>
    <w:p>
      <w:r>
        <w:t>- Lưu trữ kết quả giám sát thi công xây dựng công trình;</w:t>
      </w:r>
    </w:p>
    <w:p>
      <w:r>
        <w:t>- Bồi thường thiệt hại khi lựa chọn tư vấn giám sát không đủ điều kiện năng lực giám sát thi công xây dựng công trình, nghiệm thu khối lượng không đúng, sai thiết kế và các hành vi vi phạm khác gây thiệt hại do mình gây ra;</w:t>
      </w:r>
    </w:p>
    <w:p>
      <w:r>
        <w:t>- Các nghĩa vụ khác theo quy định của pháp luật.</w:t>
      </w:r>
    </w:p>
    <w:p>
      <w:r>
        <w:t>2. Thực hiện các nhiệm vụ, quyền hạn của Ban quản lý dự án gồm:</w:t>
      </w:r>
    </w:p>
    <w:p>
      <w:r>
        <w:t>a) Ban Quản lý dự án có các quyền sau:</w:t>
      </w:r>
    </w:p>
    <w:p>
      <w:r>
        <w:t>- Thực hiện quyền quản lý dự án theo ủy quyền của chủ đầu tư;</w:t>
      </w:r>
    </w:p>
    <w:p>
      <w:r>
        <w:t>- Đề xuất phương án, giải pháp tổ chức quản lý dự án, kiến nghị với chủ đầu tư giải quyết vấn đề vượt quá thẩm quyền;</w:t>
      </w:r>
    </w:p>
    <w:p>
      <w:r>
        <w:t>- Thuê tổ chức tư vấn tham gia quản lý dự án trong trường hợp cần thiết sau khi được người quyết định đầu tư, chủ đầu tư chấp thuận.</w:t>
      </w:r>
    </w:p>
    <w:p>
      <w:r>
        <w:t>b) Ban Quản lý dự án có các nghĩa vụ sau:</w:t>
      </w:r>
    </w:p>
    <w:p>
      <w:r>
        <w:t>- Thực hiện nghĩa vụ của chủ đầu tư về quản lý dự án trong phạm vi được ủy quyền;</w:t>
      </w:r>
    </w:p>
    <w:p>
      <w:r>
        <w:t>- Tổ chức quản lý dự án đầu tư xây dựng bảo đảm yêu cầu về tiến độ, chất lượng, chi phí, an toàn và bảo vệ môi trường trong xây dựng;</w:t>
      </w:r>
    </w:p>
    <w:p>
      <w:r>
        <w:t>- Báo cáo công việc với chủ đầu tư trong quá trình quản lý dự án;</w:t>
      </w:r>
    </w:p>
    <w:p>
      <w:r>
        <w:t>- Chịu trách nhiệm về vi phạm pháp luật trong quản lý thực hiện dự án;</w:t>
      </w:r>
    </w:p>
    <w:p>
      <w:r>
        <w:t>- Các nghĩa vụ khác theo quy định của pháp luật.</w:t>
      </w:r>
    </w:p>
    <w:p>
      <w:r>
        <w:t>3. Nhận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 quản lý dự án.</w:t>
      </w:r>
    </w:p>
    <w:p>
      <w:r>
        <w:t>4. Quản lý tổ chức bộ máy, vị trí việc làm, cơ cấu viên chức theo chức danh nghề nghiệp và số lượng người làm việc; quản lý về tài chính, tài sản, cơ sở vật chất được giao theo quy định của pháp luật và của Ủy ban nhân dân tỉnh.</w:t>
      </w:r>
    </w:p>
    <w:p>
      <w:r>
        <w:t>Điều 3. Cơ cấu tổ chức và biên chế</w:t>
      </w:r>
    </w:p>
    <w:p>
      <w:r>
        <w:t>1. Lãnh đạo Ban Quản lý dự án:</w:t>
      </w:r>
    </w:p>
    <w:p>
      <w:r>
        <w:t>a) Ban Quản lý dự án có Giám đốc và các Phó Giám đốc;</w:t>
      </w:r>
    </w:p>
    <w:p>
      <w:r>
        <w:t>b) Giám đốc là người đứng đầu Ban Quản lý dự án, chịu trách nhiệm trước Ủy ban nhân dân tỉnh, Chủ tịch Ủy ban nhân dân tỉnh và trước pháp luật về mọi hoạt động của Ban Quản lý dự án; chịu trách nhiệm báo cáo công tác trước Ủy ban nhân dân tỉnh, Chủ tịch Ủy ban nhân dân tỉnh;</w:t>
      </w:r>
    </w:p>
    <w:p>
      <w:r>
        <w:t>c) Phó Giám đốc là người giúp việc cho Giám đốc, chịu trách nhiệm trước Giám đốc và trước pháp luật về nhiệm vụ được phân công; khi Giám đốc vắng mặt, một Phó Giám đốc được Giám đốc ủy nhiệm điều hành các hoạt động của Ban Quản lý dự án;</w:t>
      </w:r>
    </w:p>
    <w:p>
      <w:r>
        <w:t>d) Việc bổ nhiệm Giám đốc và Phó Giám đốc do Chủ tịch Ủy ban nhân dân tỉnh quyết định theo tiêu chuẩn chuyên môn, nghiệp vụ và các quy định của pháp luật. Việc miễn nhiệm, điều động, luân chuyển, khen thưởng, kỷ luật, từ chức, nghỉ hưu và các chế độ chính sách khác đối với Giám đốc và Phó Giám đốc thực hiện theo quy định của pháp luật.</w:t>
      </w:r>
    </w:p>
    <w:p>
      <w:r>
        <w:t>2. Các tổ chức tham mưu tổng hợp và chuyên môn nghiệp vụ gồm:</w:t>
      </w:r>
    </w:p>
    <w:p>
      <w:r>
        <w:t>a) Văn phòng;</w:t>
      </w:r>
    </w:p>
    <w:p>
      <w:r>
        <w:t>b) Phòng Tài chính – Kế toán;</w:t>
      </w:r>
    </w:p>
    <w:p>
      <w:r>
        <w:t>c) Phòng Kế hoạch – Thẩm định;</w:t>
      </w:r>
    </w:p>
    <w:p>
      <w:r>
        <w:t>d) Phòng Tư vấn đầu tư;</w:t>
      </w:r>
    </w:p>
    <w:p>
      <w:r>
        <w:t>đ) Phòng Bảo trì;</w:t>
      </w:r>
    </w:p>
    <w:p>
      <w:r>
        <w:t>e) Phòng Điều hành dự án Dân dụng - Công nghiệp – Hạ tầng kỹ thuật;</w:t>
      </w:r>
    </w:p>
    <w:p>
      <w:r>
        <w:t>g) Phòng Điều hành dự án công trình giao thông;</w:t>
      </w:r>
    </w:p>
    <w:p>
      <w:r>
        <w:t>h) Phòng Điều hành dự án nông nghiệp và Phát triển nông thôn.</w:t>
      </w:r>
    </w:p>
    <w:p>
      <w:r>
        <w:t>3. Các đơn vị sự nghiệp công lập trực thuộc</w:t>
      </w:r>
    </w:p>
    <w:p>
      <w:r>
        <w:t>a) Ban Quản lý dự án đầu tư xây dựng khu vực Tân An;</w:t>
      </w:r>
    </w:p>
    <w:p>
      <w:r>
        <w:t>b) Ban Quản lý dự án đầu tư xây dựng khu vực Bến Lức;</w:t>
      </w:r>
    </w:p>
    <w:p>
      <w:r>
        <w:t>c) Ban Quản lý dự án đầu tư xây dựng khu vực Cần Giuộc;</w:t>
      </w:r>
    </w:p>
    <w:p>
      <w:r>
        <w:t>d) Ban Quản lý dự án đầu tư xây dựng khu vực Đức Hòa;</w:t>
      </w:r>
    </w:p>
    <w:p>
      <w:r>
        <w:t>đ) Ban Quản lý dự án đầu tư xây dựng khu vực Kiến Tường.</w:t>
      </w:r>
    </w:p>
    <w:p>
      <w:r>
        <w:t>4. Giám đốc có trách nhiệm quy định cụ thể chức năng, nhiệm vụ, quyền hạn và cơ cấu tổ chức của các phòng chuyên môn nghiệp vụ và 05 đơn vị trực thuộc Ban Quản lý dự án.</w:t>
      </w:r>
    </w:p>
    <w:p>
      <w:r>
        <w:t>5. Số lượng người làm việc của Ban Quản lý dự án được xác định trên cơ sở Đề án vị trí việc làm và cơ cấu chức danh nghề nghiệp viên chức được cấp có thẩm quyền phê duyệt.</w:t>
      </w:r>
    </w:p>
    <w:p>
      <w:r>
        <w:t>6. Việc bổ nhiệm, bổ nhiệm lại, miễn nhiệm, điều động, khen thưởng, kỷ luật, nghỉ hưu và thực hiện chế độ, chính sách khác đối với Trưởng, Phó Trưởn g  phòng và tương đương của Ban Quản lý dự án thực hiện theo quy định pháp luật và phân cấp quản lý cán bộ hiện hành.</w:t>
      </w:r>
    </w:p>
    <w:p>
      <w:r>
        <w:t>7. Việc tuyển dụng, sử dụng, nâng bậc lương, chuyển ngạch, bổ nhiệm ngạch, thay đổi chức danh nghề nghiệp, điều động, khen thưởng, kỷ luật, nghỉ hưu và thực hiện chế độ chính sách khác đối với viên chức, người lao độn g  trong các phòng chuyên môn nghiệp vụ, đơn vị trực thuộc Ban Quản lý dự án do Giám đốc quyết định theo phân cấp hoặc trình Chủ tịch Ủy ban nhân dân tỉnh xem xét, quyết định theo quy định của pháp luật.</w:t>
      </w:r>
    </w:p>
    <w:p>
      <w:r>
        <w:t>8. Việc bố trí công tác đối với viên chức của Ban Quản lý dự án phải căn cứ vào vị trí việc làm, tiêu chuẩn chức danh nghề nghiệp theo phẩm chất, năng lực, chuyên môn, bảo đảm đúng theo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