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27/2025/QĐ-UBND sửa đổi Quy định kèm theo Quyết định 28/2022/QĐ-UBND quy định chức năng, nhiệm vụ, quyền hạn và cơ cấu tổ chức của Sở Công Thương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Còn hiệu lực</w:t>
            </w:r>
          </w:p>
        </w:tc>
      </w:tr>
    </w:tbl>
    <w:p/>
    <w:p>
      <w:r>
        <w:t>ỦY BAN NHÂN DÂN</w:t>
      </w:r>
    </w:p>
    <w:p>
      <w:r>
        <w:t>TỈNH SÓC TRĂNG</w:t>
      </w:r>
    </w:p>
    <w:p>
      <w:r>
        <w:t>-------</w:t>
      </w:r>
    </w:p>
    <w:p>
      <w:r>
        <w:t>CỘNG HÒA XÃ HỘI CHỦ NGHĨA VIỆT NAM</w:t>
      </w:r>
    </w:p>
    <w:p>
      <w:r>
        <w:t>Độc lập - Tự do - Hạnh phúc</w:t>
      </w:r>
    </w:p>
    <w:p>
      <w:r>
        <w:t>---------------</w:t>
      </w:r>
    </w:p>
    <w:p>
      <w:r>
        <w:t>Số: 27/2025/QĐ-UBND</w:t>
      </w:r>
    </w:p>
    <w:p>
      <w:r>
        <w:t>Sóc Trăng, ngày 28 tháng 02 năm 2025</w:t>
      </w:r>
    </w:p>
    <w:p>
      <w:r>
        <w:t>QUYẾT ĐỊNH</w:t>
      </w:r>
    </w:p>
    <w:p>
      <w:r>
        <w:t>SỬA ĐỔI, BỔ SUNG MỘT SỐ ĐIỀU CỦA QUY ĐỊNH BAN HÀNH KÈM THEO QUYẾT ĐỊNH SỐ 28/2022/QĐ-UBND NGÀY 14 THÁNG 11 NĂM 2022 CỦA ỦY BAN NHÂN DÂN TỈNH SÓC TRĂNG BAN HÀNH QUY ĐỊNH CHỨC NĂNG, NHIỆM VỤ, QUYỀN HẠN VÀ CƠ CẤU TỔ CHỨC CỦA SỞ CÔNG THƯƠNG TỈNH SÓC TRĂNG</w:t>
      </w:r>
    </w:p>
    <w:p>
      <w:r>
        <w:t>ỦY BAN NHÂN DÂN TỈNH SÓC TRĂNG</w:t>
      </w:r>
    </w:p>
    <w:p>
      <w:r>
        <w:t>Căn cứ Luật Tổ chức chính quyền địa phương ngày 19 tháng 02 năm 2025;</w:t>
      </w:r>
    </w:p>
    <w:p>
      <w:r>
        <w:t>Căn cứ Nghị quyết số 190/2025/QH15 ngày 19 tháng 02 năm 2025 của Quốc hội quy định về xử lý một số vấn đề liên quan đến sắp xếp tổ chức bộ máy nhà nước;</w:t>
      </w:r>
    </w:p>
    <w:p>
      <w:r>
        <w:t>Theo đề nghị của Giám đốc Sở Công Thương tỉnh Sóc Trăng.</w:t>
      </w:r>
    </w:p>
    <w:p>
      <w:r>
        <w:t>QUYẾT ĐỊNH:</w:t>
      </w:r>
    </w:p>
    <w:p>
      <w:r>
        <w:t>Điều 1. Sửa đổi, bổ sung một số điều của Quy định chức năng, nhiệm vụ, quyền hạn và cơ cấu tổ chức của Sở Công Thương ban hành kèm theo Quyết định số 28/2022/QĐ-UBND ngày 14 tháng 11 năm 2022 của Ủy ban nhân dân tỉnh Sóc Trăng:</w:t>
      </w:r>
    </w:p>
    <w:p>
      <w:r>
        <w:t>1. Sửa đổi, bổ sung khoản 1 Điều 1 như sau:</w:t>
      </w:r>
    </w:p>
    <w:p>
      <w:r>
        <w:t>“1. Sở Công Thương là cơ quan chuyên môn thuộc Ủy ban nhân dân tỉnh; thực hiện chức năng tham mưu, tham mưu, giúp Ủy ban nhân dân tỉnh quản lý nhà nước về: Cơ khí; luyện kim; điện; năng lượng mới; năng lượng tái tạo; dầu khí (nếu có); hóa chất; vật liệu nổ công nghiệp; công nghiệp khai thác mỏ và chế biến khoáng sản (trừ vật liệu xây dựng); công nghiệp tiêu dùng; công nghiệp thực phẩm; công nghiệp hỗ trợ; công nghiệp chế biến khác; tiểu thủ công nghiệp; khuyến công; lưu thông hàng hóa trên địa bàn; xuất khẩu, nhập khẩu; xúc tiến thương mại; thương mại điện tử; dịch vụ thương mại; quản lý cạnh tranh; bảo vệ quyền lợi người tiêu dùng; quản lý thị trường; hội nhập kinh tế quốc tế; quản lý cụm công nghiệp trên địa bàn.”</w:t>
      </w:r>
    </w:p>
    <w:p>
      <w:r>
        <w:t>2. Sửa đổi, bổ sung điểm d khoản 1 Điều 2 như sau:</w:t>
      </w:r>
    </w:p>
    <w:p>
      <w:r>
        <w:t>“ d) Dự thảo quyết định quy định cụ thể chức năng, nhiệm vụ, quyền hạn và cơ cấu tổ chức của Sở Công Thương; dự thảo quyết định quy định cụ thể chức năng, nhiệm vụ, quyền hạn và cơ cấu tổ chức của chi cục.”</w:t>
      </w:r>
    </w:p>
    <w:p>
      <w:r>
        <w:t>3. Sửa đổi, bổ sung đoạn 5 điểm c khoản 4 Điều 2 như sau:</w:t>
      </w:r>
    </w:p>
    <w:p>
      <w:r>
        <w:t>“Tổ chức hướng dẫn, kiểm tra, giám sát việc thực hiện công tác tập huấn, sát hạch và cấp thẻ Kiểm tra viên điện lực theo quy định của Bộ Công Thương.”</w:t>
      </w:r>
    </w:p>
    <w:p>
      <w:r>
        <w:t>4. Sửa đổi, bổ sung đoạn 9 điểm c khoản 4 Điều 2 như sau:</w:t>
      </w:r>
    </w:p>
    <w:p>
      <w:r>
        <w:t>“Tổ chức lập kế hoạch kiểm tra, đôn đốc các cơ sở sử dụng năng lượng trọng điểm trên địa bàn áp dụng mô hình quản lý năng lượng; kiểm tra, giám sát việc áp dụng các tiêu chuẩn, định mức, quy chuẩn kỹ thuật về sử dụng năng lượng tiết kiệm và hiệu quả do cơ quan Nhà nước có thẩm quyền ban hành trong công nghiệp, kinh doanh, thương mại và dân dụng; tổng hợp danh sách cơ sở sử dụng năng lượng trọng điểm trên địa bàn, báo cáo Ủy ban nhân dân tỉnh để gửi văn bản về Bộ Công Thương.”</w:t>
      </w:r>
    </w:p>
    <w:p>
      <w:r>
        <w:t>5. Sửa đổi, bổ sung đoạn 4 điểm k khoản 4 Điều 2 như sau:</w:t>
      </w:r>
    </w:p>
    <w:p>
      <w:r>
        <w:t>“Chủ trì hoặc tham gia ý kiến các hồ sơ, thủ tục liên quan đến triển khai dự án đầu tư xây dựng hạ tầng kỹ thuật cụm công nghiệp và dự án sản xuất kinh doanh trong cụm công nghiệp theo quy định của pháp luật.”</w:t>
      </w:r>
    </w:p>
    <w:p>
      <w:r>
        <w:t>6. Bổ sung điểm p vào khoản 4 Điều 2 như sau:</w:t>
      </w:r>
    </w:p>
    <w:p>
      <w:r>
        <w:t>“p) Quản lý nhà nước và kiểm tra công tác nghiệm thu công trình xây dựng thuộc dự án đầu tư xây dựng công trình chuyên ngành công nghiệp trên địa bàn tỉnh thực hiện theo quy định pháp luật về xây dựng.”</w:t>
      </w:r>
    </w:p>
    <w:p>
      <w:r>
        <w:t>7. Sửa đổi, bổ sung đoạn 1 điểm a khoản 5 Điều 2 như sau:</w:t>
      </w:r>
    </w:p>
    <w:p>
      <w:r>
        <w:t>“Tham mưu xây dựng và tổ chức triển khai thực hiện quy hoạch, kế hoạch, cơ chế, chính sách quản lý và phát triển theo chức năng, thẩm quyền: các loại hình kết cấu hạ tầng thương mại như chợ, trung tâm thương mại, trung tâm mua sắm, siêu thị, cửa hàng bán lẻ, sở giao dịch hàng hóa, trung tâm hội chợ, triển lãm, trung tâm đấu giá hàng hóa, trung tâm logistics và các loại hình kết cấu hạ tầng thương mại khác; các loại hình tổ chức, hình thức và phương thức kinh doanh thương mại, như hợp tác xã thương mại, bán buôn, bán lẻ, đại lý thương mại, nhượng quyền thương mại, dịch vụ thương mại trên địa bàn tỉnh theo quy định của pháp luật.”</w:t>
      </w:r>
    </w:p>
    <w:p>
      <w:r>
        <w:t>8. Bổ sung điểm m vào khoản 5 Điều 2 như sau:</w:t>
      </w:r>
    </w:p>
    <w:p>
      <w:r>
        <w:t>“m) Về dịch vụ logistics:</w:t>
      </w:r>
    </w:p>
    <w:p>
      <w:r>
        <w:t>Chủ trì, phối hợp với các sở, ban, ngành và các đơn vị liên quan tham mưu xây dựng và tổ chức triển khai thực hiện các cơ chế, chính sách, pháp luật, phương án phát triển dịch vụ logistics và chương trình, đề án phát triển dịch vụ logistics trên địa bàn tỉnh;</w:t>
      </w:r>
    </w:p>
    <w:p>
      <w:r>
        <w:t>Điều phối, hỗ trợ các sở, ban, ngành, các Hiệp hội địa phương phát triển dịch vụ logistics và nâng cao năng lực doanh nghiệp logistics trên địa bàn tỉnh;</w:t>
      </w:r>
    </w:p>
    <w:p>
      <w:r>
        <w:t>Tuyên truyền, phổ biến, phát triển thị trường, kết nối doanh nghiệp dịch vụ logistics với doanh nghiệp sản xuất, xuất nhập khẩu trên địa bàn tỉnh.”</w:t>
      </w:r>
    </w:p>
    <w:p>
      <w:r>
        <w:t>9. Bổ sung điểm n vào khoản 5 Điều 2 như sau:</w:t>
      </w:r>
    </w:p>
    <w:p>
      <w:r>
        <w:t>“n) Về Quản lý thị trường</w:t>
      </w:r>
    </w:p>
    <w:p>
      <w:r>
        <w:t>Quản lý nhà nước về công tác quản lý thị trường; tổ chức thực thi pháp luật về phòng, chống, xử lý các hành vi kinh doanh hàng hóa nhập lậu sản xuất, buôn bán hàng giả, hàng cấm, hàng hóa không rõ nguồn gốc xuất xứ; hành vi xâm phạm quyền sở hữu trí tuệ; hành vi vi phạm pháp luật về chất lượng, đo lường, giá, an toàn thực phẩm; hành vi vi phạm pháp luật về bảo vệ quyền lợi người tiêu dùng và các hành vi gian lận thương mại theo quy định pháp luật trên địa bàn tỉnh Sóc Trăng; thực hiện chức năng thanh tra chuyên ngành theo quy định của pháp luật.”</w:t>
      </w:r>
    </w:p>
    <w:p>
      <w:r>
        <w:t>10. Sửa đổi, bổ sung các điểm tại khoản 1 Điều 4 như sau:</w:t>
      </w:r>
    </w:p>
    <w:p>
      <w:r>
        <w:t>“ a) Văn phòng</w:t>
      </w:r>
    </w:p>
    <w:p>
      <w:r>
        <w:t>b) Thanh tra</w:t>
      </w:r>
    </w:p>
    <w:p>
      <w:r>
        <w:t>c) Phòng Quản lý công nghiệp</w:t>
      </w:r>
    </w:p>
    <w:p>
      <w:r>
        <w:t>d) Phòng Quản lý thương mại</w:t>
      </w:r>
    </w:p>
    <w:p>
      <w:r>
        <w:t>đ) Phòng Quản lý năng lượng</w:t>
      </w:r>
    </w:p>
    <w:p>
      <w:r>
        <w:t>e) Chi cục Quản lý thị trường.”</w:t>
      </w:r>
    </w:p>
    <w:p>
      <w:r>
        <w:t>Điều 2.  Bãi bỏ điểm i khoản 5 Điều 2 của Quy định chức năng, nhiệm vụ, quyền hạn và cơ cấu tổ chức của Sở Công Thương ban hành kèm theo Quyết định số 28/2022/QĐ-UBND ngày 14 tháng 11 năm 2022 của Ủy ban nhân dân tỉnh Sóc Trăng.</w:t>
      </w:r>
    </w:p>
    <w:p>
      <w:r>
        <w:t>Điều 3. Điều khoản thi hành</w:t>
      </w:r>
    </w:p>
    <w:p>
      <w:r>
        <w:t>1. Quyết định này có hiệu lực từ ngày 01 tháng 3 năm 2025.</w:t>
      </w:r>
    </w:p>
    <w:p>
      <w:r>
        <w:t>2. Chánh Văn phòng Ủy ban nhân dân tỉnh, Giám đốc Sở Nội vụ, Sở Công Thương, Thủ trưởng các sở, ban ngành, Chủ tịch Ủy ban nhân dân các huyện, thị xã, thành phố, tỉnh Sóc Trăng và tổ chức, cá nhân có liên quan căn cứ Quyết định thi hành./.</w:t>
      </w:r>
    </w:p>
    <w:p>
      <w:r>
        <w:t>Nơi nhận:</w:t>
      </w:r>
    </w:p>
    <w:p>
      <w:r>
        <w:t>- Như Điều 3;</w:t>
      </w:r>
    </w:p>
    <w:p>
      <w:r>
        <w:t>- Văn phòng Chính phủ;</w:t>
      </w:r>
    </w:p>
    <w:p>
      <w:r>
        <w:t>- Bộ Công Thương;</w:t>
      </w:r>
    </w:p>
    <w:p>
      <w:r>
        <w:t>- Cục Kiểm tra văn bản QPPL (Bộ Tư pháp);</w:t>
      </w:r>
    </w:p>
    <w:p>
      <w:r>
        <w:t>- TT.TU, TT.HĐND tỉnh;</w:t>
      </w:r>
    </w:p>
    <w:p>
      <w:r>
        <w:t>- CT, các PCT UBND tỉnh;</w:t>
      </w:r>
    </w:p>
    <w:p>
      <w:r>
        <w:t>- Công báo tỉnh;</w:t>
      </w:r>
    </w:p>
    <w:p>
      <w:r>
        <w:t>- Cổng TTĐT tỉnh;</w:t>
      </w:r>
    </w:p>
    <w:p>
      <w:r>
        <w:t>TM. ỦY BAN NHÂN DÂN</w:t>
      </w:r>
    </w:p>
    <w:p>
      <w:r>
        <w:t>KT. CHỦ TỊCH</w:t>
      </w:r>
    </w:p>
    <w:p>
      <w:r>
        <w:t>PHÓ CHỦ TỊCH</w:t>
      </w:r>
    </w:p>
    <w:p>
      <w:r>
        <w:t>Lâm Hoàng Nghiệp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