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và cơ cấu tổ chức của Văn phòng Đăng ký đất đai trực thuộc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27/2025/QĐ-UBND</w:t>
      </w:r>
    </w:p>
    <w:p>
      <w:r>
        <w:t>Phú Thọ, ngày 01 tháng 4 năm 2025</w:t>
      </w:r>
    </w:p>
    <w:p>
      <w:r>
        <w:t>QUYẾT ĐỊNH</w:t>
      </w:r>
    </w:p>
    <w:p>
      <w:r>
        <w:t>QUY ĐỊNH CHỨC NĂNG, NHIỆM VỤ VÀ CƠ CẤU TỔ CHỨC CỦA VĂN PHÒNG ĐĂNG KÝ ĐẤT ĐAI TRỰC THUỘC SỞ NÔNG NGHIỆP VÀ MÔI TRƯỜNG TỈNH PHÚ THỌ</w:t>
      </w:r>
    </w:p>
    <w:p>
      <w:r>
        <w:t>ỦY BAN NHÂN DÂN TỈNH PHÚ THỌ</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các Nghị định của Chính phủ: số 120/2020/NĐ-CP ngày 07 tháng 10 năm 2020 quy định về thành lập, tổ chức lại, giải thể đơn vị sự nghiệp công lập; số 106/2020/NĐ-CP ngày 10 tháng 9 năm 2020 về vị trí việc làm và số lượng người làm việc trong đơn vị sự nghiệp công lập; số 60/2021/NĐ-CP ngày 21 tháng 6 năm 2021 quy định cơ chế tự chủ tài chính của đơn vị sự nghiệp công lập;</w:t>
      </w:r>
    </w:p>
    <w:p>
      <w:r>
        <w:t>Theo đề nghị của Giám đốc Sở Nông nghiệp và Môi trường và Giám đốc Sở Nội vụ.</w:t>
      </w:r>
    </w:p>
    <w:p>
      <w:r>
        <w:t>QUYẾT ĐỊNH:</w:t>
      </w:r>
    </w:p>
    <w:p>
      <w:r>
        <w:t>Điều 1. Vị trí và chức năng</w:t>
      </w:r>
    </w:p>
    <w:p>
      <w:r>
        <w:t>1. Văn phòng Đăng ký đất đai là tổ chức đăng ký đất đai, là đơn vị sự nghiệp công lập trực thuộc Sở Nông nghiệp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w:t>
      </w:r>
    </w:p>
    <w:p>
      <w:r>
        <w:t>2. Văn phòng Đăng ký đất đai chịu sự lãnh đạo, quản lý trực tiếp của Giám đốc Sở Nông nghiệp và Môi trường; có tư cách pháp nhân, có con dấu riêng, được mở tài khoản tại Kho bạc Nhà nước và Ngân hàng theo quy định của pháp luật.</w:t>
      </w:r>
    </w:p>
    <w:p>
      <w:r>
        <w:t>Trụ sở làm việc của Văn phòng Đăng ký đất đai: Đặt tại Tòa nhà 7 tầng, đường Quang Trung, phường Dữu Lâu, thành phố Việt Trì, tỉnh Phú Thọ.</w:t>
      </w:r>
    </w:p>
    <w:p>
      <w:r>
        <w:t>Trụ sở làm việc của Chi nhánh Văn phòng Đăng ký đất đai tại các huyện, thành, thị: Đặt tại các đơn vị hành chính cấp huyện do Ủy ban nhân dân các huyện, thành, thị bố trí.</w:t>
      </w:r>
    </w:p>
    <w:p>
      <w:r>
        <w:t>Điều 2. Nhiệm vụ và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Dịch vụ cung cấp thông tin, dữ liệu về đất đai; dịch vụ đo đạc địa chính; dịch vụ đăng ký đất đai, cấp Giấy chứng nhận quyền sử dụng đất, quyền sở hữu tài sản gắn liền với đất; dịch vụ tư vấn xác định giá đất; dịch vụ khác theo quy định của pháp luật.</w:t>
      </w:r>
    </w:p>
    <w:p>
      <w:r>
        <w:t>11. Thực hiện các dịch vụ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do Giám đốc Sở Nông nghiệp và Môi trường giao.</w:t>
      </w:r>
    </w:p>
    <w:p>
      <w:r>
        <w:t>Điều 3. Cơ cấu tổ chức và số lượng người làm việc</w:t>
      </w:r>
    </w:p>
    <w:p>
      <w:r>
        <w:t>1. Lãnh đạo Văn phòng Đăng ký đất đai</w:t>
      </w:r>
    </w:p>
    <w:p>
      <w:r>
        <w:t>a) Văn phòng Đăng ký đất đai có Giám đốc và các Phó Giám đốc thực hiện theo quy định của pháp luật.</w:t>
      </w:r>
    </w:p>
    <w:p>
      <w:r>
        <w:t>b) Giám đốc là người đứng đầu, chịu trách nhiệm trước Giám đốc Sở và trước pháp luật về toàn bộ hoạt động của Văn phòng Đăng ký đất đai.</w:t>
      </w:r>
    </w:p>
    <w:p>
      <w:r>
        <w:t>c) Phó Giám đốc chịu trách nhiệm trước Giám đốc Văn phòng Đăng ký đất đai và trước pháp luật về lĩnh vực công tác được phân công.</w:t>
      </w:r>
    </w:p>
    <w:p>
      <w:r>
        <w:t>d) Việc bổ nhiệm, miễn nhiệm Giám đốc và Phó Giám đốc Văn phòng Đăng ký đất đai thực hiện theo quy định của pháp luật và phân cấp của Ủy ban nhân dân tỉnh, phù hợp với tiêu chuẩn chức danh theo quy định.</w:t>
      </w:r>
    </w:p>
    <w:p>
      <w:r>
        <w:t>2. Các phòng chuyên môn, nghiệp vụ và Chi nhánh trực thuộc</w:t>
      </w:r>
    </w:p>
    <w:p>
      <w:r>
        <w:t>a) Phòng Hành chính - Tổng hợp;</w:t>
      </w:r>
    </w:p>
    <w:p>
      <w:r>
        <w:t>b) Phòng Đăng ký và Cấp giấy chứng nhận;</w:t>
      </w:r>
    </w:p>
    <w:p>
      <w:r>
        <w:t>c) Phòng Thông tin - Lưu trữ;</w:t>
      </w:r>
    </w:p>
    <w:p>
      <w:r>
        <w:t>d) Phòng Kỹ thuật địa chính;</w:t>
      </w:r>
    </w:p>
    <w:p>
      <w:r>
        <w:t>đ) Chi nhánh Văn phòng Đăng ký đất đai tại các huyện, thành, thị, gồm:</w:t>
      </w:r>
    </w:p>
    <w:p>
      <w:r>
        <w:t>- Chi nhánh Văn phòng Đăng ký đất đai thành phố Việt Trì;</w:t>
      </w:r>
    </w:p>
    <w:p>
      <w:r>
        <w:t>- Chi nhánh Văn phòng Đăng ký đất đai thị xã Phú Thọ;</w:t>
      </w:r>
    </w:p>
    <w:p>
      <w:r>
        <w:t>- Chi nhánh Văn phòng Đăng ký đất đai huyện Lâm Thao;</w:t>
      </w:r>
    </w:p>
    <w:p>
      <w:r>
        <w:t>- Chi nhánh Văn phòng Đăng ký đất đai huyện Phù Ninh;</w:t>
      </w:r>
    </w:p>
    <w:p>
      <w:r>
        <w:t>- Chi nhánh Văn phòng Đăng ký đất đai huyện Thanh Ba;</w:t>
      </w:r>
    </w:p>
    <w:p>
      <w:r>
        <w:t>- Chi nhánh Văn phòng Đăng ký đất đai huyện Hạ Hòa;</w:t>
      </w:r>
    </w:p>
    <w:p>
      <w:r>
        <w:t>- Chi nhánh Văn phòng Đăng ký đất đai huyện Đoan Hùng;</w:t>
      </w:r>
    </w:p>
    <w:p>
      <w:r>
        <w:t>- Chi nhánh Văn phòng Đăng ký đất đai huyện Tam Nông;</w:t>
      </w:r>
    </w:p>
    <w:p>
      <w:r>
        <w:t>- Chi nhánh Văn phòng Đăng ký đất đai huyện Thanh Thủy;</w:t>
      </w:r>
    </w:p>
    <w:p>
      <w:r>
        <w:t>- Chi nhánh Văn phòng Đăng ký đất đai huyện Thanh Sơn;</w:t>
      </w:r>
    </w:p>
    <w:p>
      <w:r>
        <w:t>- Chi nhánh Văn phòng Đăng ký đất đai huyện Tân Sơn;</w:t>
      </w:r>
    </w:p>
    <w:p>
      <w:r>
        <w:t>- Chi nhánh Văn phòng Đăng ký đất đai huyện Cẩm Khê;</w:t>
      </w:r>
    </w:p>
    <w:p>
      <w:r>
        <w:t>- Chi nhánh Văn phòng Đăng ký đất đai huyện Yên Lập.</w:t>
      </w:r>
    </w:p>
    <w:p>
      <w:r>
        <w:t>Chi nhánh Văn phòng Đăng ký đất đai tại huyện, thành, thị, có tư cách pháp nhân, có con dấu riêng, là đơn vị hạch toán phụ thuộc; được Nhà nước bố trí văn phòng, trang thiết bị làm việc theo quy định của pháp luật. Chi nhánh có Giám đốc, các Phó Giám đốc theo quy định của pháp luật và các bộ phận chuyên môn.</w:t>
      </w:r>
    </w:p>
    <w:p>
      <w:r>
        <w:t>3. Số lượng người làm việc của Văn phòng Đăng ký đất đai được giao trên cơ sở vị trí việc làm, gắn với chức năng, nhiệm vụ và nằm trong tổng số lượng người làm việc trong các đơn vị sự nghiệp công lập được Ủy ban nhân dân tỉnh giao theo quyết định giao chỉ tiêu biên chế hành chính và số lượng người làm việc trong đơn vị sự nghiệp công lập hàng năm.</w:t>
      </w:r>
    </w:p>
    <w:p>
      <w:r>
        <w:t>Điều 4. Cơ chế tài chính</w:t>
      </w:r>
    </w:p>
    <w:p>
      <w:r>
        <w:t>Văn phòng Đăng ký đất đai thực hiện cơ chế tài chính theo quy định tại Nghị định số 60/2021/NĐ-CP ngày 21/6/2021 của Chính phủ quy định cơ chế tự chủ của đơn vị sự nghiệp công lập và các văn bản pháp luật khác có liên quan; các quy định của pháp luật hiện hành và hướng dẫn của cơ quan tài chính có thẩm quyền.</w:t>
      </w:r>
    </w:p>
    <w:p>
      <w:r>
        <w:t>Điều 5. Hiệu lực và trách nhiệm thi hành</w:t>
      </w:r>
    </w:p>
    <w:p>
      <w:r>
        <w:t>1. Quyết định này có hiệu lực thi hành kể từ ngày 10 tháng 4 năm 2025; Quyết định số 1675/QĐ-TNMT ngày 15 tháng 8 năm 2024 của Chủ tịch Ủy ban nhân dân tỉnh Phú Thọ Quy định chức năng, nhiệm vụ và cơ cấu tổ chức của Văn phòng Đăng ký đất đai trực thuộc Sở Tài nguyên và Môi trường hết hiệu lực kể từ ngày Quyết định này có hiệu lực.</w:t>
      </w:r>
    </w:p>
    <w:p>
      <w:r>
        <w:t>2. Chánh Văn phòng Ủy ban nhân dân tỉnh; Giám đốc các Sở: Nông nghiệp và Môi trường, Nội vụ; Thủ trưởng các sở, ban, ngành; Chủ tịch Ủy ban nhân dân các huyện, thành, thị; Giám đốc Văn phòng Đăng ký đất đai và các tổ chức, cá nhân có liên quan căn cứ Quyết định thực hiện./.</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