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chức năng, nhiệm vụ, quyền hạn và cơ cấu tổ chức của Trung tâm Tư vấn và xúc tiến đầu tư thuộc Sở Tài chính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27/2025/QĐ-UBND</w:t>
      </w:r>
    </w:p>
    <w:p>
      <w:r>
        <w:t>Tuyên Quang, ngày 28 tháng 7 năm 2025</w:t>
      </w:r>
    </w:p>
    <w:p>
      <w:r>
        <w:t>QUYẾT ĐỊNH</w:t>
      </w:r>
    </w:p>
    <w:p>
      <w:r>
        <w:t>QUY ĐỊNH CHỨC NĂNG, NHIỆM VỤ, QUYỀN HẠN VÀ CƠ CẤU TỔ CHỨC CỦA TRUNG TÂM TƯ VẤN VÀ XÚC TIẾN ĐẦU TƯ THUỘC SỞ TÀI CHÍNH TỈNH TUYÊN QUANG</w:t>
      </w:r>
    </w:p>
    <w:p>
      <w:r>
        <w:t>ỦY BAN NHÂN DÂN TỈNH TUYÊN QUANG</w:t>
      </w:r>
    </w:p>
    <w:p>
      <w:r>
        <w:t>Căn cứ Luật tổ chức chính quyền địa phương ngày 16 tháng 6 năm 2025;</w:t>
      </w:r>
    </w:p>
    <w:p>
      <w:r>
        <w:t>Căn cứ Nghị định số 120/2020/NĐ-CP ngày 07 tháng 10 năm 2020 của Chính phủ quy định về thành lập, tổ chức lại, giải thể đơn vị sự nghiệp công lập;</w:t>
      </w:r>
    </w:p>
    <w:p>
      <w:r>
        <w:t>Căn cứ Nghị định số 31/2021/NĐ-CP ngày 26 tháng 3 năm 2021 của Chính phủ quy định chi tiết và hướng dẫn thi hành một số điều của Luật Đầu tư.</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57/2025/TT-BTC ngày 25 tháng 6 năm 2025 của Bộ Tài chính hướng dẫn chức năng, nhiệm vụ và quyền hạn của Sở Tài chính thuộc Ủy ban nhân dân cấp tỉnh và chức năng, nhiệm vụ và quyền hạn trong lĩnh vực Tài chính - Kế hoạch của cơ quan chuyên môn thuộc Ủy ban nhân dân cấp xã;</w:t>
      </w:r>
    </w:p>
    <w:p>
      <w:r>
        <w:t>Theo đề nghị của Giám đốc Sở Tài chính tỉnh Tuyên Quang;</w:t>
      </w:r>
    </w:p>
    <w:p>
      <w:r>
        <w:t>Ủy ban nhân dân ban hành Quyết định quy định chức năng, nhiệm vụ, quyền hạn và cơ cấu tổ chức của Trung tâm Tư vấn và xúc tiến đầu tư thuộc Sở Tài chính tỉnh Tuyên Quang.</w:t>
      </w:r>
    </w:p>
    <w:p>
      <w:r>
        <w:t>Điều 1. Phạm vi điều chỉnh và đối tượng áp dụng</w:t>
      </w:r>
    </w:p>
    <w:p>
      <w:r>
        <w:t>1. Phạm vi điều chỉnh</w:t>
      </w:r>
    </w:p>
    <w:p>
      <w:r>
        <w:t>Quyết định này quy định chức năng, nhiệm vụ, quyền hạn và cơ cấu tổ chức của Trung tâm Tư vấn và xúc tiến đầu tư thuộc Sở Tài chính tỉnh Tuyên Quang.</w:t>
      </w:r>
    </w:p>
    <w:p>
      <w:r>
        <w:t>2. Đối tượng áp dụng</w:t>
      </w:r>
    </w:p>
    <w:p>
      <w:r>
        <w:t>Quyết định này áp dụng đối với Sở Tài chính tỉnh Tuyên Quang; Trung tâm Tư vấn và xúc tiến đầu tư, Văn phòng, các phòng chuyên môn, nghiệp vụ (sau đây gọi chung là phòng và tương đương) thuộc Sở Tài chính tỉnh Tuyên Quang và các cơ quan, đơn vị, tổ chức, cá nhân có liên quan.</w:t>
      </w:r>
    </w:p>
    <w:p>
      <w:r>
        <w:t>Điều 2. Vị trí và chức năng</w:t>
      </w:r>
    </w:p>
    <w:p>
      <w:r>
        <w:t>1. Trung tâm Tư vấn và xúc tiến đầu tư (sau đây gọi tắt là Trung tâm), là đơn vị sự nghiệp công lập do nhà nước đảm bảo chi thường xuyên, trực thuộc Sở Tài chính tỉnh Tuyên Quang. Trung tâm có chức năng tham mưu chc Giám đốc Sở Tài chính (sau đây gọi tắt là Giám đốc Sở), tổ chức thực hiện các hoạt động xúc tiến đầu tư để vận động, thu hút các nguồn vốn đầu tư ngoài ngân sách từ các thành phần kinh tế trong và ngoài nước; chủ trì, phối hợp với các cơ quan, đơn vị liên quan trong việc tư vấn, hướng dẫn và hỗ trợ nhà đầu tư trong quá trình làm thủ tục đầu tư và triển khai thủ tục đầu dự án đầu tư trên địa bàn tỉnh theo quy định của pháp luật.</w:t>
      </w:r>
    </w:p>
    <w:p>
      <w:r>
        <w:t>2. Trung tâm có tư cách pháp nhân, có con dấu và tài khoản theo quy định của pháp luật.</w:t>
      </w:r>
    </w:p>
    <w:p>
      <w:r>
        <w:t>Điều 3. Nhiệm vụ và quyền hạn</w:t>
      </w:r>
    </w:p>
    <w:p>
      <w:r>
        <w:t>1. Về Xúc tiến đầu tư:</w:t>
      </w:r>
    </w:p>
    <w:p>
      <w:r>
        <w:t>a) Tham mưu cho Giám đốc Sở xây dựng kế hoạch, chương trình, dự án xúc tiến đầu tư và tổ chức thực hiện sau khi được cấp có thẩm quyền phê duyệt;</w:t>
      </w:r>
    </w:p>
    <w:p>
      <w:r>
        <w:t>b) Phối hợp với các đơn vị có liên quan nghiên cứu, đánh giá tiềm năng, thị trường, xu hướng và đối tác đầu tư: Thu thập thông tin, nghiên cứu, tổng hợp xây dựng các đề án, báo cáo; tổ chức hoặc tham gia các hội nghị, hội thảo, các đoàn khảo sát, nghiên cứu trong nước và nước ngoài...;</w:t>
      </w:r>
    </w:p>
    <w:p>
      <w:r>
        <w:t>c) Xây dựng cơ sở dữ liệu và vận hành trang thông tin điện tử phục vụ cho hoạt động xúc tiến đầu tư: Thu thập, hệ thống hóa các số liệu; pháp luật, chính sách, thủ tục đầu tư; môi trường, tiềm năng, hàng hóa, thị trường và cơ hội đầu tư của tỉnh;</w:t>
      </w:r>
    </w:p>
    <w:p>
      <w:r>
        <w:t>d) Lập và trình Ủy ban nhân dân tỉnh công bố danh mục dự án thu hút đầu tư của tỉnh;</w:t>
      </w:r>
    </w:p>
    <w:p>
      <w:r>
        <w:t>đ) Xây dựng các ấn phẩm, bản tin, tài liệu phục vụ cho hoạt động xúc tiến đầu tư và phục vụ cho hoạt động trợ giúp doanh nghiệp;</w:t>
      </w:r>
    </w:p>
    <w:p>
      <w:r>
        <w:t>e) Tuyên truyền quảng bá hình ảnh của tỉnh đối với các nhà đầu tư trong và ngoài nước;</w:t>
      </w:r>
    </w:p>
    <w:p>
      <w:r>
        <w:t>g) Tham mưu cho Giám đốc Sở thực hiện các hoạt động hợp tác về xúc tiến đầu tư trong nước và nước ngoài theo quy định của pháp luật.</w:t>
      </w:r>
    </w:p>
    <w:p>
      <w:r>
        <w:t>2. Tư vấn và hỗ trợ nhà đầu tư</w:t>
      </w:r>
    </w:p>
    <w:p>
      <w:r>
        <w:t>a) Làm đầu mối tiếp đón, tổ chức tiếp xúc ban đầu với các nhà đầu tư, hỗ trợ và tư vấn cho các nhà đầu tư tìm kiếm, lựa chọn cơ hội đầu tư;</w:t>
      </w:r>
    </w:p>
    <w:p>
      <w:r>
        <w:t>b) Tổ chức hoặc phối hợp đào tạo, tập huấn, tăng cường năng lực về xúc tiến đầu tư; các kỹ năng nghiệp vụ nhằm nâng cao năng lực và khả năng cạnh tranh của doanh nghiệp;</w:t>
      </w:r>
    </w:p>
    <w:p>
      <w:r>
        <w:t>c) Cung cấp các dịch vụ về tư vấn và xúc tiến đầu tư thuộc phạm vi quản lý nhà nước của Sở Tài chính theo quy định của pháp luật và phân cấp của tỉnh;</w:t>
      </w:r>
    </w:p>
    <w:p>
      <w:r>
        <w:t>d) Phối hợp với các cơ quan, đơn vị liên quan hướng dẫn thủ tục, hồ sơ đầu tư theo quy định của pháp luật; hỗ trợ giải quyết các thủ tục hình thành và triển khai dự án đầu tư (ngoài ngân sách, ngoài khu công nghiệp, khu kinh tế); hướng dẫn và hỗ trợ nhà đầu tư tháo gỡ khó khăn trong quá trình triển khai dự án đầu tư.</w:t>
      </w:r>
    </w:p>
    <w:p>
      <w:r>
        <w:t>3. Tham gia tư vấn cho Giám đốc Sở về các cơ chế, chính sách và giải pháp khuyến khích, thu hút đầu tư, cải thiện môi trường đầu tư - kinh doanh của tỉnh và đề xuất cải cách quy trình, thủ tục hành chính thuộc chức năng quản lý của Sở Tài chính.</w:t>
      </w:r>
    </w:p>
    <w:p>
      <w:r>
        <w:t>4. Tham mưu cho Giám đốc Sở văn bản lấy ý kiến, họp tư vấn, khảo sát thực địa khi thực hiện hồ sơ dự án. Trực tiếp phối hợp với các đơn vị trong Sở Tài chính và liên hệ với các sở, ngành có liên quan và Ủy ban nhân dân các xã, phường để hoàn thiện dự án đầu tư. Báo cáo Giám đốc Sở những khó khăn vướng mắc của nhà đầu tư trong quá trình triển khai dự án, khi thực hiện dự án để xin ý kiến chỉ đạo trực tiếp của Chủ tịch Ủy ban nhân dân tỉnh;</w:t>
      </w:r>
    </w:p>
    <w:p>
      <w:r>
        <w:t>5. Quản lý số lượng người làm việc, tài sản, tài chính và thực hiện chế độ, chính sách đối với viên chức và người lao động của Trung tâm theo quy định của pháp luật.</w:t>
      </w:r>
    </w:p>
    <w:p>
      <w:r>
        <w:t>6. Thực hiện chế độ báo cáo định kỳ, đột xuất với cơ quan quản lý.</w:t>
      </w:r>
    </w:p>
    <w:p>
      <w:r>
        <w:t>7. Đề nghị các cơ quan, đơn vị, địa phương trong tỉnh cung cấp thông tin, tư liệu, tài liệu có liên quan để phục vụ công tác xúc tiến đầu tư của tỉnh;</w:t>
      </w:r>
    </w:p>
    <w:p>
      <w:r>
        <w:t>8. Thực hiện các nhiệm vụ khác do Giám đốc Sở Tài chính, Ủy ban nhân dân tỉnh, Chủ tịch Ủy ban nhân dân tỉnh giao hoặc theo quy định của pháp luật.</w:t>
      </w:r>
    </w:p>
    <w:p>
      <w:r>
        <w:t>Điều 4. Cơ cấu tổ chức</w:t>
      </w:r>
    </w:p>
    <w:p>
      <w:r>
        <w:t>1. Người đứng đầu, cấp phó của người đúng đầu Trung tâm: Giám đốc và 01 Phó Giám đốc.</w:t>
      </w:r>
    </w:p>
    <w:p>
      <w:r>
        <w:t>2. Các phòng chuyên môn nghiệp vụ</w:t>
      </w:r>
    </w:p>
    <w:p>
      <w:r>
        <w:t>a) Phòng Hành chính - Tổng hợp;</w:t>
      </w:r>
    </w:p>
    <w:p>
      <w:r>
        <w:t>b) Phòng Nghiệp vụ.</w:t>
      </w:r>
    </w:p>
    <w:p>
      <w:r>
        <w:t>Điều 5. Điều khoản thi hành</w:t>
      </w:r>
    </w:p>
    <w:p>
      <w:r>
        <w:t>1. Quyết định này có hiệu lực thi hành kể từ ngày 28 tháng 7 năm 2025.</w:t>
      </w:r>
    </w:p>
    <w:p>
      <w:r>
        <w:t>2. Chánh Văn phòng Ủy ban nhân dân tỉnh, Giám đốc các Sở: Tài chính, Tư pháp, Nội vụ; Giám đốc Trung tâm Tư vấn và xúc tiến đầu tư; Thủ trưởng các cơ quan, đơn vị tổ chức và các cá nhân có liên quan chịu trách nhiệm thi hành Quyết định này./.</w:t>
      </w:r>
    </w:p>
    <w:p>
      <w:r>
        <w:t>Nơi nhận:</w:t>
      </w:r>
    </w:p>
    <w:p>
      <w:r>
        <w:t>- Như Điều 5;</w:t>
      </w:r>
    </w:p>
    <w:p>
      <w:r>
        <w:t>- Bộ Tư pháp;</w:t>
      </w:r>
    </w:p>
    <w:p>
      <w:r>
        <w:t>- Bộ Tài chính;</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Cục KTVB&amp;QLXLVPHC-Bộ Tư pháp;</w:t>
      </w:r>
    </w:p>
    <w:p>
      <w:r>
        <w:t>- Vụ Pháp chế - Bộ Nội vụ;</w:t>
      </w:r>
    </w:p>
    <w:p>
      <w:r>
        <w:t>- Ban Tổ chức Tỉnh ủy;</w:t>
      </w:r>
    </w:p>
    <w:p>
      <w:r>
        <w:t>- Ủy ban MTTQVN tỉnh;</w:t>
      </w:r>
    </w:p>
    <w:p>
      <w:r>
        <w:t>- Các Sở, ban, ngành thuộc tỉnh;</w:t>
      </w:r>
    </w:p>
    <w:p>
      <w:r>
        <w:t>- HĐND, UBND xã, phường;</w:t>
      </w:r>
    </w:p>
    <w:p>
      <w:r>
        <w:t>- Công báo tỉnh Tuyên Quang;</w:t>
      </w:r>
    </w:p>
    <w:p>
      <w:r>
        <w:t>- Cổng Thông tin điện tử tỉnh;</w:t>
      </w:r>
    </w:p>
    <w:p>
      <w:r>
        <w:t>- Trung tâm Thông tin - Công báo;</w:t>
      </w:r>
    </w:p>
    <w:p>
      <w:r>
        <w:t>- CSDL văn bản QPPL tỉnh;</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