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chức năng, nhiệm vụ, quyền hạn và cơ cấu tổ chức của Chi cục Thủy sản, Kiểm ngư và Biển đảo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16/08/2025</w:t>
            </w:r>
          </w:p>
        </w:tc>
      </w:tr>
      <w:tr>
        <w:tc>
          <w:tcPr>
            <w:tcW w:type="dxa" w:w="4320"/>
          </w:tcPr>
          <w:p>
            <w:r>
              <w:t>Ngày hiệu lực</w:t>
            </w:r>
          </w:p>
        </w:tc>
        <w:tc>
          <w:tcPr>
            <w:tcW w:type="dxa" w:w="4320"/>
          </w:tcPr>
          <w:p>
            <w:r>
              <w:t>16/08/2025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27/2025/QĐ-UBND</w:t>
      </w:r>
    </w:p>
    <w:p>
      <w:r>
        <w:t>Vĩnh Long, ngày 16 tháng 8 năm 2025</w:t>
      </w:r>
    </w:p>
    <w:p>
      <w:r>
        <w:t>QUYẾT ĐỊNH</w:t>
      </w:r>
    </w:p>
    <w:p>
      <w:r>
        <w:t>QUY ĐỊNH CHỨC NĂNG, NHIỆM VỤ, QUYỀN HẠN VÀ CƠ CẤU TỔ CHỨC CỦA CHI CỤC THỦY SẢN, KIỂM NGƯ VÀ BIỂN ĐẢO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19/2025/TT-BNNPTNT ngày 19 tháng 6 năm 2025 của Bộ trưởng Bộ Nông nghiệp và Môi trường hướng dẫn chức năng, nhiệm vụ, quyền hạn của cơ quan chuyên môn về Nông nghiệp và Môi trường trực thuộc trung ương và Ủy ban nhân dân xã, phường, đặc khu thuộc tỉnh, thành phố trực thuộc trung ương;</w:t>
      </w:r>
    </w:p>
    <w:p>
      <w:r>
        <w:t>Theo đề nghị của Giám đốc Sở Nông nghiệp và Môi trường tại Tờ trình số 47/TTr-SNN&amp;MT ngày 23 tháng 7 năm 2025;</w:t>
      </w:r>
    </w:p>
    <w:p>
      <w:r>
        <w:t>Ủy ban nhân dân ban hành Quyết định quy định chức năng, nhiệm vụ, quyền hạn và cơ cấu tổ chức của Chi cục Thủy sản, Kiểm ngư và Biển đảo thuộc Sở Nông nghiệp và Môi trường tỉnh Vĩnh Long.</w:t>
      </w:r>
    </w:p>
    <w:p>
      <w:r>
        <w:t>Điều 1. Vị trí và chức năng</w:t>
      </w:r>
    </w:p>
    <w:p>
      <w:r>
        <w:t>1. Chi cục Thủy sản, Kiểm ngư và Biển đảo là tổ chức hành chính thuộc Sở Nông nghiệp và Môi trường giúp Giám đốc Sở Nông nghiệp và Môi trường tham mưu cho Ủy ban nhân dân tỉnh thực hiện chức năng quản lý nhà nước chuyên ngành về thủy sản, đăng kiểm tàu cá, kiểm ngư, quản lý tổng hợp tài nguyên và bảo vệ môi trường biển và hải đảo.</w:t>
      </w:r>
    </w:p>
    <w:p>
      <w:r>
        <w:t>2. Chi cục Thủy sản, Kiểm ngư và Biển đảo chịu sự chỉ đạo, quản lý của Sở Nông nghiệp và Môi trường theo quy định của pháp luật; đồng thời, chịu sự hướng dẫn, kiểm tra về chuyên môn, nghiệp vụ của Cục Thủy sản và Kiểm ngư, Cục Biển và Hải đảo theo quy định của pháp luật.</w:t>
      </w:r>
    </w:p>
    <w:p>
      <w:r>
        <w:t>3. Chi cục Thủy sản, Kiểm ngư và Biển đảo có tư cách pháp nhân và có con dấu, tài khoản riêng, có trụ sở, kinh phí hoạt động do ngân sách nhà nước cấp theo quy định của pháp luật.</w:t>
      </w:r>
    </w:p>
    <w:p>
      <w:r>
        <w:t>Điều 2. Nhiệm vụ và quyền hạn</w:t>
      </w:r>
    </w:p>
    <w:p>
      <w:r>
        <w:t>1. Về thủy sản: Giúp Giám đốc Sở Nông nghiệp và Môi trường:</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1; cấp, cấp lại, thu hồi quyết định công nhận, giấy phép, giấy chứng nhận, văn bản chấp thuận trong lĩnh vực thủy sản và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k) Giúp Ban chỉ đạo về chống khai thác thủy sản bất hợp pháp, không báo cáo và không theo quy định; đầu mối tổ chức thực hiện việc chống khai thác thủy sản bất hợp pháp, không báo cáo và không theo quy định.</w:t>
      </w:r>
    </w:p>
    <w:p>
      <w:r>
        <w:t>2. Về đăng kiểm tàu cá</w:t>
      </w:r>
    </w:p>
    <w:p>
      <w:r>
        <w:t>a) Tham mưu Giám đốc Sở Nông nghiệp và Môi trường thực hiện cung cấp dịch vụ công trong lĩnh vực đăng kiểm tàu cá theo quy định của pháp luật hiện hành;</w:t>
      </w:r>
    </w:p>
    <w:p>
      <w:r>
        <w:t>b) Thẩm định, phê duyệt các hồ sơ thiết kế kỹ thuật tàu cá trong đóng mới, cải hoán, sửa chữa phục hồi tàu cá, hoàn công và thiết bị nghề cá theo phân cấp;</w:t>
      </w:r>
    </w:p>
    <w:p>
      <w:r>
        <w:t>c) Kiểm tra, giám sát và cấp giấy chứng nhận an toàn kỹ thuật tàu cá trong đóng mới, cải hoán, chu kỳ (hàng năm, trên đà, định kỳ), bất thường và sửa chữa phục hồi tàu cá;</w:t>
      </w:r>
    </w:p>
    <w:p>
      <w:r>
        <w:t>d) Kiểm tra máy móc, trang thiết bị thuộc diện phải đăng kiểm lắp đặt trên tàu cá;</w:t>
      </w:r>
    </w:p>
    <w:p>
      <w:r>
        <w:t>đ) Tham gia giám định kỹ thuật và xác định nguyên nhân tai nạn, sự cố liên quan đến trạng thái kỹ thuật tàu cá khi có yêu cầu;</w:t>
      </w:r>
    </w:p>
    <w:p>
      <w:r>
        <w:t>e) Kiểm định, kiểm tra an toàn kỹ thuật các loại máy tàu, các trang thiết bị cơ khí, khai thác thủy sản, các trang thiết bị điện, thông tin, thiết bị hàng hải, trang thiết bị cứu sinh, phao neo, phao tín hiệu phục vụ cho an toàn tàu cá;</w:t>
      </w:r>
    </w:p>
    <w:p>
      <w:r>
        <w:t>g) Kiểm định các trang thiết bị đòi hỏi nghiêm ngặt về an toàn lắp đặt trên tàu cá nhập khẩu hoặc sản xuất tại Việt Nam;</w:t>
      </w:r>
    </w:p>
    <w:p>
      <w:r>
        <w:t>h) Tổng hợp, thống kê, lưu trữ, phân tích và báo cáo số liệu tàu cá;</w:t>
      </w:r>
    </w:p>
    <w:p>
      <w:r>
        <w:t>i) Tổ chức thu phí, lệ phí đăng kiểm tàu cá theo quy định của pháp luật.</w:t>
      </w:r>
    </w:p>
    <w:p>
      <w:r>
        <w:t>3. Về kiểm ngư</w:t>
      </w:r>
    </w:p>
    <w:p>
      <w:r>
        <w:t>a) Thực hiện tuần tra, kiểm tra, kiểm soát, điều tra, áp dụng các biện pháp ngăn chặn hành vi vi phạm theo quy định của pháp luật;</w:t>
      </w:r>
    </w:p>
    <w:p>
      <w:r>
        <w:t>b) Tuyên truyền, phổ biến, giáo dục pháp luật Việt Nam, pháp luật quốc tế, pháp luật các nước có liên quan trong lĩnh vực thủy sản; hướng dẫn ngư dân và tổ chức, cá nhân có liên quan trong việc thực hiện các quy định của pháp luật về thủy sản;</w:t>
      </w:r>
    </w:p>
    <w:p>
      <w:r>
        <w:t>c) Điều động lực lượng phối hợp tìm kiếm cứu hộ, cứu nạn theo quy định của pháp luật; tham gia công tác phòng, chống thiên tai;</w:t>
      </w:r>
    </w:p>
    <w:p>
      <w:r>
        <w:t>d) Tham gia bảo vệ chủ quyền, quyền chủ quyền, quyền tài phán của Việt Nam trên các vùng biển theo quy định của pháp luật;</w:t>
      </w:r>
    </w:p>
    <w:p>
      <w:r>
        <w:t>đ) Phối hợp với cơ quan khác có liên quan trong hoạt động kiểm ngư;</w:t>
      </w:r>
    </w:p>
    <w:p>
      <w:r>
        <w:t>e) Phối hợp với các ngành, địa phương thực hiện thanh tra, xử lý các hành vi vi phạm pháp luật;</w:t>
      </w:r>
    </w:p>
    <w:p>
      <w:r>
        <w:t>h) Yêu cầu cơ quan, tổ chức, cá nhân có liên quan cung cấp thông tin, tài liệu cần thiết cho công tác thanh tra, tuần tra, kiểm tra, kiểm soát, điều tra, phát hiện và xử lý vi phạm pháp luật về khai thác và bảo vệ nguồn lợi thủy sản;</w:t>
      </w:r>
    </w:p>
    <w:p>
      <w:r>
        <w:t>i) Quản lý, sử dụng vũ khí, công cụ hỗ trợ, phương tiện kỹ thuật, các biện pháp nghiệp vụ để thực hiện nhiệm vụ kiểm ngư theo quy định của pháp luật về quản lý, sử dụng vũ khí, vật liệu nổ và công cụ hỗ trợ và quy định khác của pháp luật có liên quan;</w:t>
      </w:r>
    </w:p>
    <w:p>
      <w:r>
        <w:t>k) Truy đuổi, bắt, giữ và áp dụng các biện pháp ngăn chặn theo quy định của pháp luật trong trường hợp người và phương tiện vi phạm pháp luật không tuân theo hiệu lệnh, chống đối hoặc cố tình bỏ chạy.</w:t>
      </w:r>
    </w:p>
    <w:p>
      <w:r>
        <w:t>4. Về quản lý tổng hợp tài nguyên và bảo vệ môi trường biển và hải đảo: Giúp Giám đốc Sở Nông nghiệp và Môi trường:</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
        <w:t>c) Thẩm định, trình Chủ tịch Ủy ban nhân dân tỉnh quyết định cấp, cấp lại, gia hạn, sửa đổi, bổ sung, cho phép trả lại, thu hồi Giấy phép nhận chìm ở biển; quản lý việc nhận chìm ở biển thuộc thẩm quyền của Ủy ban nhân dân tỉnh;</w:t>
      </w:r>
    </w:p>
    <w:p>
      <w:r>
        <w:t>d) Thẩm định, trình Chủ tịch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5. Các nhiệm vụ khác: Tham mưu, giúp Giám đốc Sở Nông nghiệp và Môi trường:</w:t>
      </w:r>
    </w:p>
    <w:p>
      <w:r>
        <w:t>a)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b) Tổ chức thực hiện các văn bản quy phạm pháp luật, chiến lược, quy hoạch, kế hoạch, chương trình, đề án, dự án, tiêu chuẩn, quy chuẩn kỹ thuật, quy trình, quy phạm, định mức kinh tế - kỹ thuật thủy sản đã được phê duyệt; thông tin tuyên truyền, phổ biến pháp luật về chuyên ngành, lĩnh vực thuộc phạm vi quản lý;</w:t>
      </w:r>
    </w:p>
    <w:p>
      <w:r>
        <w:t>c) Trình Giám đốc Sở Nông nghiệp và Môi trường ban hành hoặc ban hành theo thẩm quyền các văn bản cá biệt về chuyên ngành, lĩnh vực thuộc phạm vi quản lý;</w:t>
      </w:r>
    </w:p>
    <w:p>
      <w:r>
        <w:t>d) Thẩm định các dự án đầu tư trong lĩnh vực thủy sản, kiểm ngư và biển đảo; thực hiện đánh giá tác động của các dự án quy hoạch trong lĩnh vực thủy sản, kiểm ngư và biển đảo;</w:t>
      </w:r>
    </w:p>
    <w:p>
      <w:r>
        <w:t>đ) Tổ chức, thực hiện công tác điều tra, thông tin, thống kê, quản lý cơ sở dữ liệu và báo cáo về kiểm ngư và biển đảo; ứng dụng công nghệ thông tin trong quản lý kiểm ngư và biển đảo trên địa bàn tỉnh;</w:t>
      </w:r>
    </w:p>
    <w:p>
      <w:r>
        <w:t>e) Triển khai thực hiện chương trình cải cách hành chính trong các lĩnh vực thuộc phạm vi quản lý của Chi cục theo quy định;</w:t>
      </w:r>
    </w:p>
    <w:p>
      <w:r>
        <w:t>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Môi trường; tổ chức hoặc phân công công chức, viên chức tham gia đào tạo, bồi dưỡng và người lao động theo quy định của Sở Nông nghiệp và Môi trường và Ủy ban nhân dân tỉnh;</w:t>
      </w:r>
    </w:p>
    <w:p>
      <w:r>
        <w:t>h) Quản lý và chịu trách nhiệm về tài chính, tài sản được giao theo quy định của pháp luật và phân công, phân cấp của Sở Nông nghiệp và Môi trường, Ủy ban nhân dân tỉnh;</w:t>
      </w:r>
    </w:p>
    <w:p>
      <w:r>
        <w:t>i) Thực hiện công tác thông tin, báo cáo định kỳ hoặc đột xuất về tình hình thực hiện nhiệm vụ được giao theo quy định của Sở Nông nghiệp và Môi trường, Ủy ban nhân dân tỉnh và Bộ Nông nghiệp và Môi trường;</w:t>
      </w:r>
    </w:p>
    <w:p>
      <w:r>
        <w:t>k) Thực hiện các nhiệm vụ khác theo quy định của pháp luật và Giám đốc Sở Nông nghiệp và Môi trường phân công.</w:t>
      </w:r>
    </w:p>
    <w:p>
      <w:r>
        <w:t>Điều 3. Cơ cấu tổ chức</w:t>
      </w:r>
    </w:p>
    <w:p>
      <w:r>
        <w:t>1. Lãnh đạo Chi cục: Chi cục trưởng và 05 Phó Chi cục trưởng (Lộ trình đến năm 2030 thực hiện đảm bảo số lượng cấp phó theo quy định).</w:t>
      </w:r>
    </w:p>
    <w:p>
      <w:r>
        <w:t>a) Chi cục trưởng là người đứng đầu Chi cục, chịu trách nhiệm trước Giám đốc Sở và trước pháp luật về thực hiện chức năng, nhiệm vụ, quyền hạn của Chi cục và các công việc do Giám đốc Sở giao hoặc ủy quyền theo quy định pháp luật; có trách nhiệm báo cáo công tác trước Sở, Cục Thủy sản và Kiểm ngư, theo định kỳ và khi có yêu cầu; phối hợp với thủ trưởng các phòng, đơn vị thuộc Sở và các đơn vị khác có liên quan trong thực hiện nhiệm vụ của Chi cục;</w:t>
      </w:r>
    </w:p>
    <w:p>
      <w:r>
        <w:t>b) Phó Chi cục trưởng là người giúp Chi cục trưởng một số mặt công tác theo phân công của Chi cục trưởng,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c) Việc bổ nhiệm, bổ nhiệm lại, thôi giữ chức vụ, chuyển công tác, bố trí, phân công công tác, biệt phái, khen thưởng, kỷ luật, từ chức, nghỉ hưu và thực hiện chế độ, chính sách khác đối với Chi cục trưởng và các Phó Chi cục trưởng thực hiện theo phân cấp quản lý của Ủy ban nhân dân tỉnh và quy định của pháp luật.</w:t>
      </w:r>
    </w:p>
    <w:p>
      <w:r>
        <w:t>2. Các tổ chức tham mưu, chuyên môn nghiệp vụ thuộc Chi cục</w:t>
      </w:r>
    </w:p>
    <w:p>
      <w:r>
        <w:t>a) Phòng Hành chính - Tổng hợp.</w:t>
      </w:r>
    </w:p>
    <w:p>
      <w:r>
        <w:t>b) Phòng Nuôi trồng thủy sản.</w:t>
      </w:r>
    </w:p>
    <w:p>
      <w:r>
        <w:t>c) Phòng Khai thác và Bảo vệ nguồn lợi thủy sản.</w:t>
      </w:r>
    </w:p>
    <w:p>
      <w:r>
        <w:t>d) Phòng Kiểm ngư và Biển đảo.</w:t>
      </w:r>
    </w:p>
    <w:p>
      <w:r>
        <w:t>3. Các Trạm thuộc Chi cục</w:t>
      </w:r>
    </w:p>
    <w:p>
      <w:r>
        <w:t>a) Trạm Thủy sản khu vực 1.</w:t>
      </w:r>
    </w:p>
    <w:p>
      <w:r>
        <w:t>b) Trạm Thủy sản khu vực 2.</w:t>
      </w:r>
    </w:p>
    <w:p>
      <w:r>
        <w:t>c) Trạm Thủy sản khu vực 3.</w:t>
      </w:r>
    </w:p>
    <w:p>
      <w:r>
        <w:t>4. Đơn vị sự nghiệp công lập thuộc Chi cục</w:t>
      </w:r>
    </w:p>
    <w:p>
      <w:r>
        <w:t>Trung tâm Đăng kiểm tàu cá.</w:t>
      </w:r>
    </w:p>
    <w:p>
      <w:r>
        <w:t>Điều 4. Biên chế công chức, số lượng người làm việc và chỉ tiêu hợp đồng theo Nghị định số 111/2022/NĐ-CP</w:t>
      </w:r>
    </w:p>
    <w:p>
      <w:r>
        <w:t>Biên chế công chức, số lượng người làm việc và chỉ tiêu hợp đồng theo Nghị định số 111/2022/NĐ-CP của Chi cục thực hiện theo quyết định giao hàng năm của cơ quan có thẩm quyền.</w:t>
      </w:r>
    </w:p>
    <w:p>
      <w:r>
        <w:t>Điều 5. Điều khoản chuyển tiếp</w:t>
      </w:r>
    </w:p>
    <w:p>
      <w:r>
        <w:t>Chi cục Thủy sản, Kiểm ngư và Biển đảo tỉnh Vĩnh Long sau sắp xếp, tiếp tục thực hiện các công việc, thủ tục đang được Chi cục Thủy sản tỉnh Bến Tre, Chi cục Thủy sản, Kiểm ngư và Biển đảo tỉnh Trà Vinh và Chi cục Chăn nuôi, Thú y và Thủy sản tỉnh Vĩnh Long (lĩnh vực thủy sản) trước khi sắp xếp thực hiện. Trường hợp các công việc, thủ tục đang thực hiện hoặc đã hoàn thành trước khi sắp xếp tổ chức bộ máy nhà nước nhưng phát sinh vấn đề liên quan cần giải quyết sau khi sắp xếp thì Chi cục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kể từ ngày 16 tháng 8 năm 2025.</w:t>
      </w:r>
    </w:p>
    <w:p>
      <w:r>
        <w:t>2. Quyết định này bãi bỏ Quyết định số 50/2023/QĐ-UBND ngày 20 tháng 12 năm 2023 của Ủy ban nhân dân tỉnh Bến Tre ban hành quy định chức năng, nhiệm vụ, quyền hạn và cơ cấu tổ chức của Chi cục Thủy sản trực thuộc Sở Nông nghiệp và Phát triển nông thôn tỉnh Bến Tre.</w:t>
      </w:r>
    </w:p>
    <w:p>
      <w:r>
        <w:t>3. Quyết định số 559/QĐ-UBND ngày 14 tháng 3 năm 2025 của Ủy ban nhân dân tỉnh Trà Vinh ban hành quy định chức năng, nhiệm vụ, quyền hạn và cơ cấu tổ chức của Chi cục Thủy sản, Kiểm ngư và Biển đảo thuộc Sở Nông nghiệp và Môi trường tỉnh Trà Vinh, hết hiệu lực kể từ ngày Quyết định này có hiệu lực.</w:t>
      </w:r>
    </w:p>
    <w:p>
      <w:r>
        <w:t>4. Trường hợp các văn bản được viện dẫn áp dụng tại Quyết định này được sửa đổi, bổ sung hoặc thay thế thì áp dụng theo văn bản sửa đổi, bổ sung hoặc thay thế đó.</w:t>
      </w:r>
    </w:p>
    <w:p>
      <w:r>
        <w:t>5. Chánh Văn phòng Ủy ban nhân dân tỉnh, Giám đốc Sở Nội vụ, Giám đốc Sở Nông nghiệp và Môi trường, Chi cục trưởng Chi cục Thủy sản, Kiểm ngư và Biển đảo, các cơ quan, tổ chức và cá nhân có liên quan chịu trách nhiệm thi hành Quyết định này./.</w:t>
      </w:r>
    </w:p>
    <w:p>
      <w:r>
        <w:t>Nơi nhận:</w:t>
      </w:r>
    </w:p>
    <w:p>
      <w:r>
        <w:t>- Như khoản 5 Điều 6;</w:t>
      </w:r>
    </w:p>
    <w:p>
      <w:r>
        <w:t>- Bộ Nông nghiệp và Môi trường;</w:t>
      </w:r>
    </w:p>
    <w:p>
      <w:r>
        <w:t>- Cục Kiểm tra văn bản và Quản lý xử lý vi phạm hành chính (Bộ Tư pháp);</w:t>
      </w:r>
    </w:p>
    <w:p>
      <w:r>
        <w:t>- Vụ Pháp chế (Bộ Nội vụ);</w:t>
      </w:r>
    </w:p>
    <w:p>
      <w:r>
        <w:t>- Đoàn Đại biểu Quốc hội đơn vị tỉnh Vĩnh Long;</w:t>
      </w:r>
    </w:p>
    <w:p>
      <w:r>
        <w:t>- TT, Tỉnh ủy, HĐND tỉnh;</w:t>
      </w:r>
    </w:p>
    <w:p>
      <w:r>
        <w:t>- Chủ tịch, các Phó Chủ tịch UBND tỉnh;</w:t>
      </w:r>
    </w:p>
    <w:p>
      <w:r>
        <w:t>- UBMTTQVN và các đoàn thể tỉnh;</w:t>
      </w:r>
    </w:p>
    <w:p>
      <w:r>
        <w:t>- Ban Tổ chức Tỉnh ủy;</w:t>
      </w:r>
    </w:p>
    <w:p>
      <w:r>
        <w:t>- Các PCVP UBND tỉnh;</w:t>
      </w:r>
    </w:p>
    <w:p>
      <w:r>
        <w:t>- Sở Tư pháp tỉnh;</w:t>
      </w:r>
    </w:p>
    <w:p>
      <w:r>
        <w:t>- Báo và phát thanh, truyền hình Vĩnh Long;</w:t>
      </w:r>
    </w:p>
    <w:p>
      <w:r>
        <w:t>- Trung tâm thông tin điều hành (đăng công báo);</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