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2694/QĐ-UBND năm 2025 phê duyệt phương án đơn giản hóa thủ tục hành chính lĩnh vực Vật liệu nổ công nghiệp, tiền chất thuốc nổ thuộc phạm vi chức năng quản lý của Sở Công Thương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2694/QĐ-UBND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24/10/2025</w:t>
            </w:r>
          </w:p>
        </w:tc>
      </w:tr>
      <w:tr>
        <w:tc>
          <w:tcPr>
            <w:tcW w:type="dxa" w:w="4320"/>
          </w:tcPr>
          <w:p>
            <w:r>
              <w:t>Ngày hiệu lực</w:t>
            </w:r>
          </w:p>
        </w:tc>
        <w:tc>
          <w:tcPr>
            <w:tcW w:type="dxa" w:w="4320"/>
          </w:tcPr>
          <w:p>
            <w:r>
              <w:t>24/10/2025</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2694/QĐ-UBND</w:t>
      </w:r>
    </w:p>
    <w:p>
      <w:r>
        <w:t>Lai Châu, ngày 24 tháng 10 năm 2025</w:t>
      </w:r>
    </w:p>
    <w:p>
      <w:r>
        <w:t>QUYẾT ĐỊNH</w:t>
      </w:r>
    </w:p>
    <w:p>
      <w:r>
        <w:t>PHÊ DUYỆT PHƯƠNG ÁN ĐƠN GIẢN HÓA THỦ TỤC HÀNH CHÍNH TRONG LĨNH VỰC VẬT LIỆU NỔ CÔNG NGHIỆP, TIỀN CHẤT THUỐC NỔ THUỘC PHẠM VI CHỨC NĂNG QUẢN LÝ CỦA SỞ CÔNG THƯƠNG</w:t>
      </w:r>
    </w:p>
    <w:p>
      <w:r>
        <w:t>CHỦ TỊCH ỦY BAN NHÂN DÂN TỈNH LAI CHÂU</w:t>
      </w:r>
    </w:p>
    <w:p>
      <w:r>
        <w:t>Căn cứ Luật Tổ chức chính quyền địa phương ngày 16 tháng 6 năm 2025;</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về việc cung cấp thông tin và dịch vụ công trực tuyến của cơ quan nhà nước trên môi trường mạng;</w:t>
      </w:r>
    </w:p>
    <w:p>
      <w:r>
        <w:t>Căn cứ Thông tư số 02/2017/TT-VPCP ngày 31 tháng 10 năm 2017 của Bộ trưởng, Chủ nhiệm Văn phòng Chính phủ hướng dẫn về nghiệp vụ kiểm soát thủ tục hành chính;</w:t>
      </w:r>
    </w:p>
    <w:p>
      <w:r>
        <w:t>Căn cứ Thông tư số 03/2025/TT-VPCP ngày 15 tháng 9 năm 2025 của Văn phòng Chính phủ hướng dẫn thi hành một số nội dung của Nghị định số 118/2025/NĐ-CP ngày 09 tháng 6 năm 2025 của Chính phủ về thực hiện thủ tục hành chính theo cơ chế một cửa, một cửa liên thông tại Bộ phận Một cửa và Cổng Dịch vụ công quốc gia;</w:t>
      </w:r>
    </w:p>
    <w:p>
      <w:r>
        <w:t>Căn cứ Quyết định số 2652/QĐ-UBND ngày 20 tháng 10 năm 2025 của Ủy ban nhân dân tỉnh Lai Châu về việc ủy quyền cho Giám đốc Sở Công Thương thực hiện một số thủ tục hành chính và nhiệm vụ trong lĩnh vực công nghiệp và thương mại thuộc thẩm quyền giải quyết của Ủy ban nhân dân tỉnh Lai Châu;</w:t>
      </w:r>
    </w:p>
    <w:p>
      <w:r>
        <w:t>Theo đề nghị của Giám đốc Sở Công Thương tại Tờ trình số 3256/TTr- SCT ngày 23 tháng 10 năm 2025.</w:t>
      </w:r>
    </w:p>
    <w:p>
      <w:r>
        <w:t>QUYẾT ĐỊNH:</w:t>
      </w:r>
    </w:p>
    <w:p>
      <w:r>
        <w:t>Điều 1.  Phê duyệt phương án đơn giản hóa 01 thủ tục hành chính trong lĩnh vực Vật liệu nổ công nghiệp, tiền chất thuốc nổ thuộc phạm vi chức năng quản lý của Sở Công thương.</w:t>
      </w:r>
    </w:p>
    <w:p>
      <w:r>
        <w:t>(Có phụ lục Phương án đơn giản hóa thủ tục hành chính kèm theo).</w:t>
      </w:r>
    </w:p>
    <w:p>
      <w:r>
        <w:t>Điều 2.  Giao Sở Công Thương chủ trì, phối hợp với các cơ quan liên quan dự thảo văn bản thực thi Phương án đơn giản hóa thủ tục hành chính được phê duyệt tại Quyết định này.</w:t>
      </w:r>
    </w:p>
    <w:p>
      <w:r>
        <w:t>Điều 3.  Quyết định này có hiệu lực thi hành kể từ ngày ký.</w:t>
      </w:r>
    </w:p>
    <w:p>
      <w:r>
        <w:t>Chánh Văn phòng Ủy ban nhân dân tỉnh; Giám đốc Sở Công Thương; Giám đốc Trung tâm Phục vụ hành chính công tỉnh; Thủ trưởng các cơ quan, đơn vị và tổ chức, cá nhân có liên quan chịu trách nhiệm thi hành Quyết định này./.</w:t>
      </w:r>
    </w:p>
    <w:p>
      <w:r>
        <w:t>Nơi nhận:</w:t>
      </w:r>
    </w:p>
    <w:p>
      <w:r>
        <w:t>- Như Điều 3;</w:t>
      </w:r>
    </w:p>
    <w:p>
      <w:r>
        <w:t>- Cục Kiểm soát TTHC-VPCP;</w:t>
      </w:r>
    </w:p>
    <w:p>
      <w:r>
        <w:t>- Chủ tịch, các PCT UBND tỉnh;</w:t>
      </w:r>
    </w:p>
    <w:p>
      <w:r>
        <w:t>- VPUBND tỉnh: V, Kt10, CB;</w:t>
      </w:r>
    </w:p>
    <w:p>
      <w:r>
        <w:t>- Viễn thông Lai Châu (p/h)</w:t>
      </w:r>
    </w:p>
    <w:p>
      <w:r>
        <w:t>- Lưu: VT, HCC8.</w:t>
      </w:r>
    </w:p>
    <w:p>
      <w:r>
        <w:t>KT. CHỦ TỊCH</w:t>
      </w:r>
    </w:p>
    <w:p>
      <w:r>
        <w:t>PHÓ CHỦ TỊCH</w:t>
      </w:r>
    </w:p>
    <w:p>
      <w:r>
        <w:t>Tống Thanh Hải</w:t>
      </w:r>
    </w:p>
    <w:p>
      <w:r>
        <w:t>PHỤ LỤC</w:t>
      </w:r>
    </w:p>
    <w:p>
      <w:r>
        <w:t>PHƯƠNG ÁN ĐƠN GIẢN HÓA THỦ TỤC HÀNH CHÍNH TRONG LĨNH VỰC VẬT LIỆU NỔ CÔNG NGHIỆP, TIỀN CHẤT THUỐC NỔ</w:t>
      </w:r>
    </w:p>
    <w:p>
      <w:r>
        <w:t>(Kèm theo Quyết định số 2694/QĐ-UBND, ngày 24 tháng 10 năm 2025 của Chủ tịch Ủy ban nhân dân tỉnh Lai Châu)</w:t>
      </w:r>
    </w:p>
    <w:p>
      <w:r>
        <w:t>A. THỦ TỤC HÀNH CHÍNH CẤP TỈNH:</w:t>
      </w:r>
    </w:p>
    <w:p>
      <w:r>
        <w:t>I. Cấp giấy chứng nhận huấn luyện kỹ thuật an toàn vật liệu nổ công nghiệp</w:t>
      </w:r>
    </w:p>
    <w:p>
      <w:r>
        <w:t>1. Nội dung đơn giản hóa</w:t>
      </w:r>
    </w:p>
    <w:p>
      <w:r>
        <w:t>- Nội dung: Cắt giảm thời gian giải quyết thủ tục hành chính trong 02 trường hợp:</w:t>
      </w:r>
    </w:p>
    <w:p>
      <w:r>
        <w:t>+ Trường hợp 1: Huấn luyện, kiểm tra, cấp giấy chứng nhận huấn luyện kỹ thuật an toàn vật liệu nổ công nghiệp cho người quản lý: Giảm từ 20 ngày làm việc xuống 17 ngày làm việc.</w:t>
      </w:r>
    </w:p>
    <w:p>
      <w:r>
        <w:t>+ Trường hợp 2: Kiểm tra, cấp giấy chứng nhận huấn luyện kỹ thuật an toàn vật liệu nổ công nghiệp cho người liên quan đến sản xuất, kinh doanh, sử dụng vật liệu nổ công nghiệp, trừ người quản lý: Giảm từ 20 ngày làm việc xuống 13 ngày làm việc.</w:t>
      </w:r>
    </w:p>
    <w:p>
      <w:r>
        <w:t>- Lý do: Quy trình giải quyết thủ tục hành chính đơn giản, không mất nhiều thời gian. Vì vậy, có thể rút ngắn thời gian giải quyết thủ tục hành chính, tạo điều kiện thuận lợi cho tổ chức và cá nhân.</w:t>
      </w:r>
    </w:p>
    <w:p>
      <w:r>
        <w:t>2. Kiến nghị thực thi:  Ban hành Quyết định công bố danh mục thủ tục hành chính sửa đổi, bổ sung và phê duyệt quy trình nội bộ giải quyết thủ tục hành chính.</w:t>
      </w:r>
    </w:p>
    <w:p>
      <w:r>
        <w:t>3. Lợi ích của phương án đơn giản hóa</w:t>
      </w:r>
    </w:p>
    <w:p>
      <w:r>
        <w:t>- Tiết kiệm thời gian cho tổ chức, cá nhân trong quá trình thực hiện thủ tục hành chính; tăng cường trách nhiệm của công chức trong việc thực hiện giải quyết thủ tục hành chính. Sau cắt giảm thời gian giải quyết hồ sơ đối với từng trường hợp như sau:</w:t>
      </w:r>
    </w:p>
    <w:p>
      <w:r>
        <w:t>+ Trường hợp 1: Huấn luyện, kiểm tra, cấp giấy chứng nhận huấn luyện kỹ thuật an toàn vật liệu nổ công nghiệp cho người quản lý: Giảm từ 20 ngày làm việc xuống 17 ngày làm việc, tỷ lệ cắt giảm thời gian giải quyết 15% so với quy định.</w:t>
      </w:r>
    </w:p>
    <w:p>
      <w:r>
        <w:t>+ Trường hợp 2: Kiểm tra, cấp giấy chứng nhận huấn luyện kỹ thuật an toàn vật liệu nổ công nghiệp cho người liên quan đến sản xuất, kinh doanh, sử dụng vật liệu nổ công nghiệp, trừ người quản lý: Giảm từ 20 ngày làm việc xuống 13 ngày làm việc, tỷ lệ cắt giảm thời gian giải quyết 35% so với quy định.</w:t>
      </w:r>
    </w:p>
    <w:p>
      <w:r>
        <w:t>- Tiết kiệm chi phí thực hiện thủ tục hành chính đối với từng trường hợp như sau:</w:t>
      </w:r>
    </w:p>
    <w:p>
      <w:r>
        <w:t>+ Trường hợp 1: Huấn luyện, kiểm tra, cấp giấy chứng nhận huấn luyện kỹ thuật an toàn vật liệu nổ công nghiệp cho người quản lý: Ước tính tần suất giải quyết thủ tục hành chính trong một năm là: 30 hồ sơ.</w:t>
      </w:r>
    </w:p>
    <w:p>
      <w:r>
        <w:t>Chi phí tuân thủ thực hiện thủ tục hành chính trước khi đơn giản hóa: 291.115.170 đồng/năm.</w:t>
      </w:r>
    </w:p>
    <w:p>
      <w:r>
        <w:t>Chi phí tuân thủ thực hiện thủ tục hành chính sau khi đơn giản hóa: 252.374.130 đồng/năm.</w:t>
      </w:r>
    </w:p>
    <w:p>
      <w:r>
        <w:t>Chi phí tiết kiệm sau đơn giản hóa thủ tục hành chính: 38.741.040 đồng/năm, giảm được 13,3% chi phí cho tổ chức, doanh nghiệp khi thực hiện thủ tục hành chính.</w:t>
      </w:r>
    </w:p>
    <w:p>
      <w:r>
        <w:t>+ Trường hợp 2: Kiểm tra, cấp giấy chứng nhận huấn luyện kỹ thuật an toàn vật liệu nổ công nghiệp cho người liên quan đến sản xuất, kinh doanh, sử dụng vật liệu nổ công nghiệp, trừ người quản lý: Ước tính tần suất giải quyết thủ tục hành chính trong một năm là: 70 hồ sơ</w:t>
      </w:r>
    </w:p>
    <w:p>
      <w:r>
        <w:t>Chi phí tuân thủ thực hiện thủ tục hành chính trước khi đơn giản hóa: 735.228.010 đồng/năm.</w:t>
      </w:r>
    </w:p>
    <w:p>
      <w:r>
        <w:t>Chi phí tuân thủ thực hiện thủ tục hành chính sau khi đơn giản hóa: 522.152.290 đồng/năm.</w:t>
      </w:r>
    </w:p>
    <w:p>
      <w:r>
        <w:t>Chi phí tiết kiệm sau đơn giản hóa thủ tục hành chính: 213.075.720 đồng/năm, giảm được 29% chi phí cho tổ chức, doanh nghiệp khi thực hiện thủ tục hành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