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2694/QĐ-UBND năm 2024 thông qua Phương án đơn giản hóa thủ tục hành chính lĩnh vực Giao thông vận tải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2694/QĐ-UBND</w:t>
      </w:r>
    </w:p>
    <w:p>
      <w:r>
        <w:t>Đắk Lắk, ngày 25 tháng 10 năm 2024</w:t>
      </w:r>
    </w:p>
    <w:p>
      <w:r>
        <w:t>QUYẾT ĐỊNH</w:t>
      </w:r>
    </w:p>
    <w:p>
      <w:r>
        <w:t>VỀ VIỆC THÔNG QUA PHƯƠNG ÁN ĐƠN GIẢN HÓA THỦ TỤC HÀNH CHÍNH LĨNH VỰC GIAO THÔNG VẬN TẢI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2891/QĐ-UBND ngày 29/12/2023 của Chủ tịch UBND tỉnh ban hành Kế hoạch cải cách hành chính Nhà nước tỉnh Đắk Lắk năm 2024;</w:t>
      </w:r>
    </w:p>
    <w:p>
      <w:r>
        <w:t>Căn cứ Quyết định số 465/QĐ-UBND ngày 02/02/2024 của Chủ tịch UBND tỉnh ban hành kế hoạch rà soát, đánh giá thủ tục hành chính trên địa bàn tỉnh năm 2024;</w:t>
      </w:r>
    </w:p>
    <w:p>
      <w:r>
        <w:t>Theo đề nghị của Chánh Văn phòng UBND tỉnh.</w:t>
      </w:r>
    </w:p>
    <w:p>
      <w:r>
        <w:t>QUYẾT ĐỊNH:</w:t>
      </w:r>
    </w:p>
    <w:p>
      <w:r>
        <w:t>Điều 1.  Thông qua Phương án đơn giản hóa thủ tục hành chính lĩnh vực Giao thông vận tải, chi tiết tại Phụ lục kèm theo.</w:t>
      </w:r>
    </w:p>
    <w:p>
      <w:r>
        <w:t>Điều 2.  Trên cơ sở Phương án đơn giản hóa và những nội dung kiến nghị được thông qua tại Quyết định này:</w:t>
      </w:r>
    </w:p>
    <w:p>
      <w:r>
        <w:t>1. Giao Sở Giao thông vận tải chủ động tham mưu UBND tỉnh có văn bản kiến nghị Bộ Giao thông vận tải, các cơ quan có thẩm quyền khác (nếu có) thực thi sửa đổi, bổ sung các văn bản quy phạm pháp luật liên quan đến thủ tục hành chính thuộc lĩnh vực quản lý theo quy định của pháp luật.</w:t>
      </w:r>
    </w:p>
    <w:p>
      <w:r>
        <w:t>2. Giao Văn phòng UBND tỉnh theo dõi, kiểm tra, đôn đốc Sở Giao thông vận tải và các cơ quan, đơn vị, địa phương liên quan thực thi phương án đơn giản hóa thủ tục hành chính theo quy định.</w:t>
      </w:r>
    </w:p>
    <w:p>
      <w:r>
        <w:t>Điều 3.  Quyết định này có hiệu lực thi hành kể từ ngày ký.</w:t>
      </w:r>
    </w:p>
    <w:p>
      <w:r>
        <w:t>Chánh Văn phòng UBND tỉnh, Giám đốc Sở Giao thông vận tải, Thủ trưởng các cơ quan, đơn vị có liên quan chịu trách nhiệm thi hành Quyết định này./.</w:t>
      </w:r>
    </w:p>
    <w:p>
      <w:r>
        <w:t>Nơi nhận:</w:t>
      </w:r>
    </w:p>
    <w:p>
      <w:r>
        <w:t>- Như Điều 3;</w:t>
      </w:r>
    </w:p>
    <w:p>
      <w:r>
        <w:t>- Bộ Giao thông vận tải;</w:t>
      </w:r>
    </w:p>
    <w:p>
      <w:r>
        <w:t>- TT Tỉnh ủy, TT HĐND tỉnh;</w:t>
      </w:r>
    </w:p>
    <w:p>
      <w:r>
        <w:t>- Cục KSTTHC - Văn phòng Chính phủ;</w:t>
      </w:r>
    </w:p>
    <w:p>
      <w:r>
        <w:t>- CT, PCT UBND tỉnh;</w:t>
      </w:r>
    </w:p>
    <w:p>
      <w:r>
        <w:t>- UBND các huyện, thị xã, thành phố;</w:t>
      </w:r>
    </w:p>
    <w:p>
      <w:r>
        <w:t>- PCVP UBND tỉnh (Đ/c Hùng);</w:t>
      </w:r>
    </w:p>
    <w:p>
      <w:r>
        <w:t>- Các Phòng, TT: CN, HCTC, PVHCC, CN&amp;CTTĐT;</w:t>
      </w:r>
    </w:p>
    <w:p>
      <w:r>
        <w:t>- Lưu: VT, KSTTHC  (B_04b).</w:t>
      </w:r>
    </w:p>
    <w:p>
      <w:r>
        <w:t>KT. CHỦ TỊCH</w:t>
      </w:r>
    </w:p>
    <w:p>
      <w:r>
        <w:t>PHÓ CHỦ TỊCH</w:t>
      </w:r>
    </w:p>
    <w:p>
      <w:r>
        <w:t>Nguyễn Tuấn Hà</w:t>
      </w:r>
    </w:p>
    <w:p>
      <w:r>
        <w:t>PHỤ LỤC</w:t>
      </w:r>
    </w:p>
    <w:p>
      <w:r>
        <w:t>PHƯƠNG ÁN ĐƠN GIẢN HOÁ THỦ TỤC HÀNH CHÍNH LĨNH VỰC GIAO THÔNG VẬN TẢI</w:t>
      </w:r>
    </w:p>
    <w:p>
      <w:r>
        <w:t>(Kèm theo Quyết định số     /QĐ-UBND ngày    /10/2024 của Chủ tịch UBND tỉnh Đắk Lắk)</w:t>
      </w:r>
    </w:p>
    <w:p>
      <w:r>
        <w:t>1. Thủ tục Đăng ký phương tiện lần đầu đối với phương tiện đang khai thác trên đường thủy nội địa (1.004047)</w:t>
      </w:r>
    </w:p>
    <w:p>
      <w:r>
        <w:t>a) Nội dung đơn giản hóa:  đơn giản thành phần hồ sơ theo hướng giảm nội dung xác nhận của đại diện chính quyền địa phương cấp xã trong Đơn đề nghị đăng ký phương tiện thủy nội địa (đối với chủ phương tiện đăng ký hộ khẩu thường trú tại địa phương có phương tiện và không tranh chấp về quyền sở hữu).</w:t>
      </w:r>
    </w:p>
    <w:p>
      <w:r>
        <w:t>b) Lý do:  hiện nay hầu hết các phương tiện thủy nội địa đang khai thác khi làm thủ tục cấp giấy chứng nhận đăng ký đều đã được đăng kiểm, đã đóng lệ phí trước bạ, hợp đồng mua bán (hóa đơn) đầy đủ, những giấy tờ nêu trên đủ căn cứ khẳng định được chủ phương tiện là người sở hữu hợp pháp và chắc chắn không tranh chấp về quyền sở hữu.</w:t>
      </w:r>
    </w:p>
    <w:p>
      <w:r>
        <w:t>c) Kiến nghị thực thi:  đề nghị Bộ Giao thông vận tải sửa đổi mẫu đơn quy định tại Mẫu số 4 phụ lục 1 ban hành kèm theo Thông tư số 75/2014/TT- BGTVT ngày 19/12/2014 của Bộ trưởng Bộ Giao thông vận tải như sau:</w:t>
      </w:r>
    </w:p>
    <w:p>
      <w:r>
        <w:t>Bỏ nội dung:  “Xác nhận của đại diện chính quyền địa phương cấp phường, xã (Nội dung: Xác nhận ông, bà ………. đăng ký hộ khẩu thường trú tại địa phương có phương tiện nói trên và không tranh chấp về quyền sở hữu) (Ký tên, đóng dấu)”  trong Đơn đề nghị đăng ký phương tiện thủy nội địa (Dùng cho phương tiện đang khai thác, đăng ký lần đầu)</w:t>
      </w:r>
    </w:p>
    <w:p>
      <w:r>
        <w:t>d) Lợi ích của việc đơn giản hóa:  tạo điều kiện cho tổ chức, cá nhân giảm chi phí tuân thủ khi thực hiện thủ tục hành chính. Góp phần cải thiện chỉ số Cải cách hành chính cấp tỉnh và nâng cao mức độ hài lòng của tổ chức, công dân đối với sự phục vụ của cơ quan hành chính nhà nước.</w:t>
      </w:r>
    </w:p>
    <w:p>
      <w:r>
        <w:t>2. Nhóm thủ tục hành chính:  gồm 04 thủ tục hành chính sau: Cấp Giấy chứng nhận đăng ký, biển số xe máy chuyên dùng lần đầu (1.002030); Cấp Giấy chứng nhận đăng ký, biển số xe máy chuyên dùng có thời hạn (2.000872); Sang tên chủ sở hữu xe máy chuyên dùng trong cùng một tỉnh, thành phố (2.000881); Đăng ký xe máy chuyên dùng từ tỉnh, thành phố trực thuộc Trung ương khác chuyển đến (1.001994).</w:t>
      </w:r>
    </w:p>
    <w:p>
      <w:r>
        <w:t>a) Nội dung đơn giản hóa:  đơn giản trình tự thực hiện thủ tục hành chính đối với trường hợp xe máy chuyên dùng đang hoạt động, tập kết ngoài địa phương cấp đăng ký thì Sở Giao thông vận tải nhận hồ sơ kiểm tra thực tế phương tiện thông qua các cuộc gọi video trực tiếp.</w:t>
      </w:r>
    </w:p>
    <w:p>
      <w:r>
        <w:t>b) Lý do đơn giản hóa:  hiện nay công nghệ mạng di động 4G/5G đang ngày một phát triển mạnh mẽ các cuộc gọi video trực tuyến có thể hỗ trợ kiểm tra, giám sát trực tiếp được các hoạt động. Đồng thời giảm được thời gian, chi phí cho các tổ chức, cá nhân có xe máy chuyên dùng đang hoạt động, tập kết ngoài địa phương cấp đăng ký.</w:t>
      </w:r>
    </w:p>
    <w:p>
      <w:r>
        <w:t>c) Kiến nghị thực thi:  đề nghị Bộ Giao thông vận tải sửa đổi điểm b khoản 2 Điều 6, điểm b khoản 2 Điều 10, điểm b khoản 2 Điều 13 của Thông tư số 22/2019/TT-BGTVT ngày 12/6/2019 của Bộ trưởng Bộ Giao thông vận tải quy định về đăng ký xe máy chuyên dùng như sau:</w:t>
      </w:r>
    </w:p>
    <w:p>
      <w:r>
        <w:t>“....Đối với trường hợp xe máy chuyên dùng đang hoạt động, tập kết ngoài địa phương cấp đăng ký thì Sở Giao thông vận tải nhận hồ sơ kiểm tra thực tế phương tiện thông qua các cuộc gọi video trực tiếp…”.</w:t>
      </w:r>
    </w:p>
    <w:p>
      <w:r>
        <w:t>d) Lợi ích của việc đơn giản hóa:  tạo điều kiện cho tổ chức, cá nhân khi thực hiện thủ tục hành chính, giảm chi phí tuân thủ khi thực hiện thủ tục hành chính. Góp phần cải thiện chỉ số Cải cách hành chính cấp tỉnh và nâng cao mức độ hài lòng của tổ chức, công dân đối với sự phục vụ của cơ quan hành chính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