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2686/QĐ-UBND năm 2025 phê duyệt quy trình nội bộ, quy trình điện tử giải quyết thủ tục hành chính lĩnh vực quản lý chất lượng công trình xây dựng thuộc phạm vi chức năng quản lý nhà nước của Ban Quản lý Khu kinh tế Đông Nam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2686/QĐ-UBND</w:t>
      </w:r>
    </w:p>
    <w:p>
      <w:r>
        <w:t>Nghệ An, ngày 21 tháng 8 năm 2025</w:t>
      </w:r>
    </w:p>
    <w:p>
      <w:r>
        <w:t>QUYẾT ĐỊNH</w:t>
      </w:r>
    </w:p>
    <w:p>
      <w:r>
        <w:t>PHÊ DUYỆT QUY TRÌNH NỘI BỘ, QUY TRÌNH ĐIỆN TỬ GIẢI QUYẾT THỦ TỤC HÀNH CHÍNH LĨNH VỰC QUẢN LÝ CHẤT LƯỢNG CÔNG TRÌNH XÂY DỰNG THUỘC PHẠM VI CHỨC NĂNG QUẢN LÝ NHÀ NƯỚC CỦA BAN QUẢN LÝ KHU KINH TẾ ĐÔNG NAM NGHỆ AN</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nghiệp vụ về kiểm soát thủ tục hành chính;</w:t>
      </w:r>
    </w:p>
    <w:p>
      <w:r>
        <w:t>Căn cứ Quyết định số 1981/QĐ-UBND ngày 30/6/2025 của Chủ tịch UBND tỉnh về việc công bố danh mục thủ tục hành chính được sửa đổi, bổ sung trong lĩnh vực quản lý chất lượng công trình xây dựng thuộc phạm vi chức năng quản lý nhà nước của Sở Xây dựng Nghệ An;</w:t>
      </w:r>
    </w:p>
    <w:p>
      <w:r>
        <w:t>Theo đề nghị của Trưởng Ban Quản lý Khu kinh tế Đông Nam Nghệ An tại Tờ trình số 43/TTr-KKT ngày 18/8/2025.</w:t>
      </w:r>
    </w:p>
    <w:p>
      <w:r>
        <w:t>QUYẾT ĐỊNH:</w:t>
      </w:r>
    </w:p>
    <w:p>
      <w:r>
        <w:t>Điều 1.  Phê duyệt kèm theo Quyết định này 01 quy trình nội bộ, quy trình điện tử giải quyết thủ tục hành chính lĩnh vực quản lý chất lượng công trình xây dựng thuộc phạm vi chức năng quản lý nhà nước của Ban Quản lý Khu kinh tế Đông Nam Nghệ An  (Chi tiết tại Phụ lục kèm theo).</w:t>
      </w:r>
    </w:p>
    <w:p>
      <w:r>
        <w:t>Điều 2.  Ban Quản lý Khu kinh tế Đông Nam có trách nhiệm chủ trì, phối hợp với Văn phòng UBND tỉnh (Trung tâm Phục vụ hành chính công tỉnh) thiết lập quy trình điện tử giải quyết thủ tục hành chính lên Hệ thống Thông tin giải quyết thủ tục hành chính tỉnh theo quy định.</w:t>
      </w:r>
    </w:p>
    <w:p>
      <w:r>
        <w:t>Điều 3.  Quyết định này có hiệu lực thi hành kể từ ngày ký. Bãi bỏ Mục III (Lĩnh vực quản lý chất lượng công trình xây dựng) tại Quyết định số 286/QĐ-UBND ngày 05/02/2024 của Chủ tịch UBND tỉnh phê duyệt các quy trình nội bộ, quy trình điện tử trong giải quyết thủ tục hành chính lĩnh vực quy hoạch xây dựng, kiến trúc; hoạt động xây dựng; quản lý chất lượng công trình thuộc thẩm quyền giải quyết của Ban Quản lý Khu kinh tế Đông Nam.</w:t>
      </w:r>
    </w:p>
    <w:p>
      <w:r>
        <w:t>Chánh Văn phòng Ủy ban nhân dân tỉnh, Trưởng Ban Quản lý Khu kinh tế Đông Nam Nghệ An, Giám đốc các Sở, Thủ trưởng các ban, ngành và các tổ chức, cá nhân có liên quan chịu trách nhiệm thi hành Quyết định này./.</w:t>
      </w:r>
    </w:p>
    <w:p>
      <w:r>
        <w:t>Nơi nhận:</w:t>
      </w:r>
    </w:p>
    <w:p>
      <w:r>
        <w:t>- Như Điều 3;</w:t>
      </w:r>
    </w:p>
    <w:p>
      <w:r>
        <w:t>- Cục Kiểm soát TTHC (VPCP);</w:t>
      </w:r>
    </w:p>
    <w:p>
      <w:r>
        <w:t>- CT UBND tỉnh;</w:t>
      </w:r>
    </w:p>
    <w:p>
      <w:r>
        <w:t>- PCT TTr UBND tỉnh;</w:t>
      </w:r>
    </w:p>
    <w:p>
      <w:r>
        <w:t>- PCVP UBND tỉnh (đ/c Thiền);</w:t>
      </w:r>
    </w:p>
    <w:p>
      <w:r>
        <w:t>- TT Phục vụ HCC tỉnh;</w:t>
      </w:r>
    </w:p>
    <w:p>
      <w:r>
        <w:t>- Cổng TTĐT tỉnh;</w:t>
      </w:r>
    </w:p>
    <w:p>
      <w:r>
        <w:t>- Lưu: VT, KSTT (Nam).</w:t>
      </w:r>
    </w:p>
    <w:p>
      <w:r>
        <w:t>KT. CHỦ TỊCH</w:t>
      </w:r>
    </w:p>
    <w:p>
      <w:r>
        <w:t>PHÓ CHỦ TỊCH</w:t>
      </w:r>
    </w:p>
    <w:p>
      <w:r>
        <w:t>Bùi Thanh An</w:t>
      </w:r>
    </w:p>
    <w:p>
      <w:r>
        <w:t>PHỤ LỤC</w:t>
      </w:r>
    </w:p>
    <w:p>
      <w:r>
        <w:t>QUY TRÌNH NỘI BỘ, QUY TRÌNH ĐIỆN TỬ GIẢI QUYẾT THỦ TỤC HÀNH CHÍNH LĨNH VỰC QUẢN LÝ CHẤT LƯỢNG CÔNG TRÌNH XÂY DỰNG THUỘC PHẠM VI CHỨC NĂNG QUẢN LÝ NHÀ NƯỚC CỦA BAN QUẢN LÝ KHU KINH TẾ ĐÔNG NAM NGHỆ AN</w:t>
      </w:r>
    </w:p>
    <w:p>
      <w:r>
        <w:t>(Kèm theo Quyết định số 2686/QĐ-UBND ngày 21/8/2025 của Chủ tịch UBND tỉnh Nghệ An)</w:t>
      </w:r>
    </w:p>
    <w:p>
      <w:r>
        <w:t>1. (1.009794) Thủ tục Kiểm tra công tác nghiệm thu hoàn thành công trình của cơ quan chuyên môn về xây dựng tại địa phương</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Bộ phận tiếp nhận hồ sơ tại Trung tâm Phục vụ hành chính công tỉnh</w:t>
      </w:r>
    </w:p>
    <w:p>
      <w:r>
        <w:t>- Kiểm tra, hướng dẫn; tiếp nhận hồ sơ, gửi phiếu hẹn trả kết quả cho tổ chức, cá nhân khi hồ sơ đầy đủ theo quy định;</w:t>
      </w:r>
    </w:p>
    <w:p>
      <w:r>
        <w:t>- Số hóa hồ sơ (scan) chuyển hồ sơ trên Cổng Dịch vụ công quốc gia và chuyển hồ sơ giấy đến phòng chuyên môn xử lý (trừ trường hợp hồ sơ nộp trực tuyến).</w:t>
      </w:r>
    </w:p>
    <w:p>
      <w:r>
        <w:t>04 giờ</w:t>
      </w:r>
    </w:p>
    <w:p>
      <w:r>
        <w:t>Toàn trình</w:t>
      </w:r>
    </w:p>
    <w:p>
      <w:r>
        <w:t>Bước 2</w:t>
      </w:r>
    </w:p>
    <w:p>
      <w:r>
        <w:t>Lãnh đạo phòng Xây dựng và Môi trường</w:t>
      </w:r>
    </w:p>
    <w:p>
      <w:r>
        <w:t>Tiếp nhận hồ sơ, kiểm tra và chuyển hồ sơ trên Cổng Dịch vụ công quốc gia/Hệ thống thông tin giải quyết thủ tục hành chính tỉnh cho chuyên viên xử lý</w:t>
      </w:r>
    </w:p>
    <w:p>
      <w:r>
        <w:t>04 giờ</w:t>
      </w:r>
    </w:p>
    <w:p>
      <w:r>
        <w:t>Bước 3</w:t>
      </w:r>
    </w:p>
    <w:p>
      <w:r>
        <w:t>Chuyên viên phòng Xây dựng và Môi trường</w:t>
      </w:r>
    </w:p>
    <w:p>
      <w:r>
        <w:t>- Nhận hồ sơ, nghiên cứu hồ sơ;</w:t>
      </w:r>
    </w:p>
    <w:p>
      <w:r>
        <w:t>- Gửi văn bản lấy ý kiến, phối hợp (nếu có);</w:t>
      </w:r>
    </w:p>
    <w:p>
      <w:r>
        <w:t>- Dự thảo kế hoạch kiểm tra (nếu có);</w:t>
      </w:r>
    </w:p>
    <w:p>
      <w:r>
        <w:t>- Thực hiện kiểm tra hồ sơ, kiểm tra thực tế công trình theo kế hoạch kiểm tra; lập biên bản kiểm tra hồ sơ và kiểm tra thực tế công trình hoàn thành;</w:t>
      </w:r>
    </w:p>
    <w:p>
      <w:r>
        <w:t>- Dự thảo thông báo kết quả kiểm tra, rà soát, xác nhận và trình Lãnh đạo phòng</w:t>
      </w:r>
    </w:p>
    <w:p>
      <w:r>
        <w:t>116 giờ  (đối với công trình cấp I, cấp đặc biệt);</w:t>
      </w:r>
    </w:p>
    <w:p>
      <w:r>
        <w:t>68 giờ ( đối với công trình còn lại)</w:t>
      </w:r>
    </w:p>
    <w:p>
      <w:r>
        <w:t>Bước 4</w:t>
      </w:r>
    </w:p>
    <w:p>
      <w:r>
        <w:t>Lãnh đạo phòng Xây dựng và Môi trường</w:t>
      </w:r>
    </w:p>
    <w:p>
      <w:r>
        <w:t>- Kiểm tra, xem xét; xác nhận dự thảo kết quả giải quyết, nếu đạt yêu cầu thì trình Lãnh đạo Ban phê duyệt.</w:t>
      </w:r>
    </w:p>
    <w:p>
      <w:r>
        <w:t>- Trường hợp dự thảo chưa đạt yêu cầu thì quay về Bước 3.</w:t>
      </w:r>
    </w:p>
    <w:p>
      <w:r>
        <w:t>08 giờ</w:t>
      </w:r>
    </w:p>
    <w:p>
      <w:r>
        <w:t>Bước 5</w:t>
      </w:r>
    </w:p>
    <w:p>
      <w:r>
        <w:t>Lãnh đạo Ban</w:t>
      </w:r>
    </w:p>
    <w:p>
      <w:r>
        <w:t>- Xem xét dự thảo kết quả giải quyết, nếu đạt yêu cầu thì ký duyệt, chuyển văn thư phát hành;</w:t>
      </w:r>
    </w:p>
    <w:p>
      <w:r>
        <w:t>- Trường hợp dự thảo chưa đạt yêu cầu thì quay về Bước 4.</w:t>
      </w:r>
    </w:p>
    <w:p>
      <w:r>
        <w:t>08 giờ</w:t>
      </w:r>
    </w:p>
    <w:p>
      <w:r>
        <w:t>Bước 6</w:t>
      </w:r>
    </w:p>
    <w:p>
      <w:r>
        <w:t>Văn thư Ban</w:t>
      </w:r>
    </w:p>
    <w:p>
      <w:r>
        <w:t>- Phát hành kết quả giải quyết;</w:t>
      </w:r>
    </w:p>
    <w:p>
      <w:r>
        <w:t>- Chuyển kết quả (điện tử và giấy) cho Trung tâm Phục vụ hành chính công tỉnh.</w:t>
      </w:r>
    </w:p>
    <w:p>
      <w:r>
        <w:t>04 giờ</w:t>
      </w:r>
    </w:p>
    <w:p>
      <w:r>
        <w:t>Bước 7</w:t>
      </w:r>
    </w:p>
    <w:p>
      <w:r>
        <w:t>Bộ phận trả kết quả Trung tâm Phục vụ hành chính công tỉnh</w:t>
      </w:r>
    </w:p>
    <w:p>
      <w:r>
        <w:t>- Nhận kết quả từ Ban Quản lý Khu kinh tế Đông Nam Nghệ An, xác nhận lên Cổng Dịch vụ công quốc gia/Hệ thống thông tin giải quyết thủ tục hành chính tỉnh;</w:t>
      </w:r>
    </w:p>
    <w:p>
      <w:r>
        <w:t>- Thông báo và trả kết quả cho tổ chức, cá nhân; thu phí, lệ phí (nếu có).</w:t>
      </w:r>
    </w:p>
    <w:p>
      <w:r>
        <w:t>Không tính thời gian</w:t>
      </w:r>
    </w:p>
    <w:p>
      <w:r>
        <w:t>Tổng thời gian giải quyết TTHC</w:t>
      </w:r>
    </w:p>
    <w:p>
      <w:r>
        <w:t>- 144 giờ đối với công trình cấp I, cấp đặc biệt (18 ngày làm việc kể từ ngày nhận đủ hồ sơ theo quy định);</w:t>
      </w:r>
    </w:p>
    <w:p>
      <w:r>
        <w:t>- 96 giờ đối với công trình còn lại (12 ngày làm việc kể từ ngày nhận đủ hồ sơ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