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2685/QĐ-UBND về phê duyệt bổ sung kế hoạch sử dụng đất năm 2023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2685/QĐ-UBND</w:t>
      </w:r>
    </w:p>
    <w:p>
      <w:r>
        <w:t>Thừa Thiên Huế, ngày 13 tháng 11 năm 2023</w:t>
      </w:r>
    </w:p>
    <w:p>
      <w:r>
        <w:t>QUYẾT ĐỊNH</w:t>
      </w:r>
    </w:p>
    <w:p>
      <w:r>
        <w:t>VỀ VIỆC PHÊ DUYỆT BỔ SUNG KẾ HOẠCH SỬ DỤNG ĐẤT NĂM 2023 CỦA HUYỆN PHONG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89/NQ-HĐND ngày 20 tháng 10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1000/QĐ-UBND ngày 05 tháng 5 năm 2023 của Ủy ban nhân dân tỉnh Thừa Thiên Huế về việc phê duyệt quy hoạch sử dụng đất thời kỳ 2021-2030, tầm nhìn đến năm 2050 huyện Phong Điền, tỉnh Thừa Thiên Huế;</w:t>
      </w:r>
    </w:p>
    <w:p>
      <w:r>
        <w:t>Theo đề nghị của Giám đốc Sở Tài nguyên và Môi trường tại Tờ trình số 597/TTr-STNMT-QLĐĐ ngày 02 tháng 11 năm 2023.</w:t>
      </w:r>
    </w:p>
    <w:p>
      <w:r>
        <w:t>QUYẾT ĐỊNH:</w:t>
      </w:r>
    </w:p>
    <w:p>
      <w:r>
        <w:t>Điều 1.  Phê duyệt bổ sung danh mục công trình, dự án trong kế hoạch sử dụng đất năm 2023 của huyện Phong Điền với các nội dung như sau:</w:t>
      </w:r>
    </w:p>
    <w:p>
      <w:r>
        <w:t>- Bổ sung 01 công trình, dự án cần thu hồi đất theo Nghị quyết số 89/NQ-HĐND ngày 20/10/2023 của HĐND tỉnh, với diện tích khoảng 20,80 ha.</w:t>
      </w:r>
    </w:p>
    <w:p>
      <w:r>
        <w:t>- Bổ sung 05 công trình, dự án phát triển kinh tế - xã hội tại địa phương với diện tích khoảng 6,91 ha.</w:t>
      </w:r>
    </w:p>
    <w:p>
      <w:r>
        <w:t>(Chi tiết đính kèm phụ lục)</w:t>
      </w:r>
    </w:p>
    <w:p>
      <w:r>
        <w:t>Điều 2.  Căn cứ vào Điều 1 của Quyết định này, Ủy ban nhân dân huyện Phong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Phong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CT, các PCT UBND tỉnh;</w:t>
      </w:r>
    </w:p>
    <w:p>
      <w:r>
        <w:t>- VP: CVP, các PCVP UBND tỉnh;</w:t>
      </w:r>
    </w:p>
    <w:p>
      <w:r>
        <w:t>- Các Sở: KH&amp;ĐT, XD, TC;</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CÔNG TRÌNH, DỰ ÁN TRONG KẾ HOẠCH SỬ DỤNG ĐẤT NĂM 2023 CỦA HUYỆN PHONG ĐIỀN</w:t>
      </w:r>
    </w:p>
    <w:p>
      <w:r>
        <w:t>(Kèm theo Quyết định số 2685/QĐ-UBND ngày 13 tháng 11 năm 2023 của UBND tỉnh Thừa Thiên Huế)</w:t>
      </w:r>
    </w:p>
    <w:p>
      <w:r>
        <w:t>STT</w:t>
      </w:r>
    </w:p>
    <w:p>
      <w:r>
        <w:t>Tên công trình, dự án</w:t>
      </w:r>
    </w:p>
    <w:p>
      <w:r>
        <w:t>Mã loại đất</w:t>
      </w:r>
    </w:p>
    <w:p>
      <w:r>
        <w:t>Địa điểm</w:t>
      </w:r>
    </w:p>
    <w:p>
      <w:r>
        <w:t>Diện tích khoảng (ha)</w:t>
      </w:r>
    </w:p>
    <w:p>
      <w:r>
        <w:t>I</w:t>
      </w:r>
    </w:p>
    <w:p>
      <w:r>
        <w:t>Công trình, dự án thực hiện thu hồi đất đã được HĐND tỉnh thông qua tại Nghị quyết số 89/NQ-HĐND ngày 20/10/2023</w:t>
      </w:r>
    </w:p>
    <w:p>
      <w:r>
        <w:t>Công trình, dự án thu hồi đất theo điểm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1</w:t>
      </w:r>
    </w:p>
    <w:p>
      <w:r>
        <w:t>Dự án Đầu tư xây dựng và kinh doanh hạ tầng Cụm công nghiệp Điền Lộc 2</w:t>
      </w:r>
    </w:p>
    <w:p>
      <w:r>
        <w:t>SKN</w:t>
      </w:r>
    </w:p>
    <w:p>
      <w:r>
        <w:t>Xã Điền Lộc</w:t>
      </w:r>
    </w:p>
    <w:p>
      <w:r>
        <w:t>20,80</w:t>
      </w:r>
    </w:p>
    <w:p>
      <w:r>
        <w:t>II</w:t>
      </w:r>
    </w:p>
    <w:p>
      <w:r>
        <w:t>Công trình, dự án thực hiện để phát triển kinh tế - xã hội tại địa phương</w:t>
      </w:r>
    </w:p>
    <w:p>
      <w:r>
        <w:t>1</w:t>
      </w:r>
    </w:p>
    <w:p>
      <w:r>
        <w:t>Dự án Hạ tầng kỹ thuật khu tái định cư xã Phong An (các lô đất còn lại)</w:t>
      </w:r>
    </w:p>
    <w:p>
      <w:r>
        <w:t>ONT</w:t>
      </w:r>
    </w:p>
    <w:p>
      <w:r>
        <w:t>Xã Phong An</w:t>
      </w:r>
    </w:p>
    <w:p>
      <w:r>
        <w:t>0,09</w:t>
      </w:r>
    </w:p>
    <w:p>
      <w:r>
        <w:t>2</w:t>
      </w:r>
    </w:p>
    <w:p>
      <w:r>
        <w:t>Dự án Khu dân cư xứ Ma Đa, thôn Bồ Điền, xã Phong An (các lô đất còn lại)</w:t>
      </w:r>
    </w:p>
    <w:p>
      <w:r>
        <w:t>ONT</w:t>
      </w:r>
    </w:p>
    <w:p>
      <w:r>
        <w:t>Xã Phong An</w:t>
      </w:r>
    </w:p>
    <w:p>
      <w:r>
        <w:t>0,07</w:t>
      </w:r>
    </w:p>
    <w:p>
      <w:r>
        <w:t>3</w:t>
      </w:r>
    </w:p>
    <w:p>
      <w:r>
        <w:t>Các khu đất thuộc cơ sở nhà đất trên địa bàn huyện, gồm:</w:t>
      </w:r>
    </w:p>
    <w:p>
      <w:r>
        <w:t>0,795</w:t>
      </w:r>
    </w:p>
    <w:p>
      <w:r>
        <w:t>3.1</w:t>
      </w:r>
    </w:p>
    <w:p>
      <w:r>
        <w:t>Trường Mầm non Điền Môn (cơ sở 1) - Thôn Vĩnh Xương</w:t>
      </w:r>
    </w:p>
    <w:p>
      <w:r>
        <w:t>ONT</w:t>
      </w:r>
    </w:p>
    <w:p>
      <w:r>
        <w:t>Xã Điền Môn</w:t>
      </w:r>
    </w:p>
    <w:p>
      <w:r>
        <w:t>0,07</w:t>
      </w:r>
    </w:p>
    <w:p>
      <w:r>
        <w:t>3.2</w:t>
      </w:r>
    </w:p>
    <w:p>
      <w:r>
        <w:t>Trường Mầm non Điền Môn (cơ sở 3) -Thôn Vĩnh Xương</w:t>
      </w:r>
    </w:p>
    <w:p>
      <w:r>
        <w:t>ONT</w:t>
      </w:r>
    </w:p>
    <w:p>
      <w:r>
        <w:t>Xã Điền Môn</w:t>
      </w:r>
    </w:p>
    <w:p>
      <w:r>
        <w:t>0,05</w:t>
      </w:r>
    </w:p>
    <w:p>
      <w:r>
        <w:t>3.3</w:t>
      </w:r>
    </w:p>
    <w:p>
      <w:r>
        <w:t>Trường Tiểu học Điền Môn (cơ sở 1) - Thôn 2 Kế Môn</w:t>
      </w:r>
    </w:p>
    <w:p>
      <w:r>
        <w:t>ONT</w:t>
      </w:r>
    </w:p>
    <w:p>
      <w:r>
        <w:t>Xã Điền Môn</w:t>
      </w:r>
    </w:p>
    <w:p>
      <w:r>
        <w:t>0,15</w:t>
      </w:r>
    </w:p>
    <w:p>
      <w:r>
        <w:t>3.4</w:t>
      </w:r>
    </w:p>
    <w:p>
      <w:r>
        <w:t>Trường Mầm non Điền Hương (cơ sở 3) - Thôn Trung Đồng</w:t>
      </w:r>
    </w:p>
    <w:p>
      <w:r>
        <w:t>ONT</w:t>
      </w:r>
    </w:p>
    <w:p>
      <w:r>
        <w:t>Xã Điền Hương</w:t>
      </w:r>
    </w:p>
    <w:p>
      <w:r>
        <w:t>0,03</w:t>
      </w:r>
    </w:p>
    <w:p>
      <w:r>
        <w:t>3.5</w:t>
      </w:r>
    </w:p>
    <w:p>
      <w:r>
        <w:t>Trường Tiểu học Tây Bắc Sơn (cơ sở 2) - Thôn Hiền An</w:t>
      </w:r>
    </w:p>
    <w:p>
      <w:r>
        <w:t>ONT</w:t>
      </w:r>
    </w:p>
    <w:p>
      <w:r>
        <w:t>Xã Phong Sơn</w:t>
      </w:r>
    </w:p>
    <w:p>
      <w:r>
        <w:t>0,19</w:t>
      </w:r>
    </w:p>
    <w:p>
      <w:r>
        <w:t>3.6</w:t>
      </w:r>
    </w:p>
    <w:p>
      <w:r>
        <w:t>Nhà sinh hoạt cộng đồng thôn Hải Phú</w:t>
      </w:r>
    </w:p>
    <w:p>
      <w:r>
        <w:t>ONT</w:t>
      </w:r>
    </w:p>
    <w:p>
      <w:r>
        <w:t>Xã Phong Hải</w:t>
      </w:r>
    </w:p>
    <w:p>
      <w:r>
        <w:t>0,08</w:t>
      </w:r>
    </w:p>
    <w:p>
      <w:r>
        <w:t>3.7</w:t>
      </w:r>
    </w:p>
    <w:p>
      <w:r>
        <w:t>Nhà sinh hoạt cộng đồng thôn Hải Nhuận</w:t>
      </w:r>
    </w:p>
    <w:p>
      <w:r>
        <w:t>ONT</w:t>
      </w:r>
    </w:p>
    <w:p>
      <w:r>
        <w:t>Xã Phong Hải</w:t>
      </w:r>
    </w:p>
    <w:p>
      <w:r>
        <w:t>0,04</w:t>
      </w:r>
    </w:p>
    <w:p>
      <w:r>
        <w:t>3.8</w:t>
      </w:r>
    </w:p>
    <w:p>
      <w:r>
        <w:t>Cơ sở nhà đất cũ thuộc Trường mầm non Phong Xuân - Thôn Xuân Lộc</w:t>
      </w:r>
    </w:p>
    <w:p>
      <w:r>
        <w:t>ONT</w:t>
      </w:r>
    </w:p>
    <w:p>
      <w:r>
        <w:t>Xã Phong Xuân</w:t>
      </w:r>
    </w:p>
    <w:p>
      <w:r>
        <w:t>0,04</w:t>
      </w:r>
    </w:p>
    <w:p>
      <w:r>
        <w:t>3.9</w:t>
      </w:r>
    </w:p>
    <w:p>
      <w:r>
        <w:t>Cơ sở nhà đất cũ thuộc Trường mầm non Phong Xuân - Thôn Cổ Xuân</w:t>
      </w:r>
    </w:p>
    <w:p>
      <w:r>
        <w:t>ONT</w:t>
      </w:r>
    </w:p>
    <w:p>
      <w:r>
        <w:t>Xã Phong Xuân</w:t>
      </w:r>
    </w:p>
    <w:p>
      <w:r>
        <w:t>0,07</w:t>
      </w:r>
    </w:p>
    <w:p>
      <w:r>
        <w:t>3.10</w:t>
      </w:r>
    </w:p>
    <w:p>
      <w:r>
        <w:t>Trường mầm non Phong Xuân - Thôn Quảng Lợi</w:t>
      </w:r>
    </w:p>
    <w:p>
      <w:r>
        <w:t>ONT</w:t>
      </w:r>
    </w:p>
    <w:p>
      <w:r>
        <w:t>Xã Phong Xuân</w:t>
      </w:r>
    </w:p>
    <w:p>
      <w:r>
        <w:t>0,03</w:t>
      </w:r>
    </w:p>
    <w:p>
      <w:r>
        <w:t>3.11</w:t>
      </w:r>
    </w:p>
    <w:p>
      <w:r>
        <w:t>Trạm Y tế thị trấn Phong Điền (cũ) - Tổ dân phố Trạch Thượng 1</w:t>
      </w:r>
    </w:p>
    <w:p>
      <w:r>
        <w:t>ODT</w:t>
      </w:r>
    </w:p>
    <w:p>
      <w:r>
        <w:t>Thị trấn Phong Điền</w:t>
      </w:r>
    </w:p>
    <w:p>
      <w:r>
        <w:t>0,05</w:t>
      </w:r>
    </w:p>
    <w:p>
      <w:r>
        <w:t>4</w:t>
      </w:r>
    </w:p>
    <w:p>
      <w:r>
        <w:t>Đất giao cho hộ gia đình, cá nhân (thuộc diện hộ nghèo,...) tại thửa đất số 35, tờ bản đồ số 20 Xã Điền Hương (theo quy định tại Điều 118 Luật Đất đai năm 2013)</w:t>
      </w:r>
    </w:p>
    <w:p>
      <w:r>
        <w:t>ONT</w:t>
      </w:r>
    </w:p>
    <w:p>
      <w:r>
        <w:t>Xã Điền Hương</w:t>
      </w:r>
    </w:p>
    <w:p>
      <w:r>
        <w:t>0,03</w:t>
      </w:r>
    </w:p>
    <w:p>
      <w:r>
        <w:t>5</w:t>
      </w:r>
    </w:p>
    <w:p>
      <w:r>
        <w:t>Đất thuê nuôi trồng thủy sản tại Tiểu khu 1-8</w:t>
      </w:r>
    </w:p>
    <w:p>
      <w:r>
        <w:t>NTS</w:t>
      </w:r>
    </w:p>
    <w:p>
      <w:r>
        <w:t>Xã Điền Hương</w:t>
      </w:r>
    </w:p>
    <w:p>
      <w:r>
        <w:t>5,92</w:t>
      </w:r>
    </w:p>
    <w:p>
      <w:r>
        <w:t>TỔNG CỘNG</w:t>
      </w:r>
    </w:p>
    <w:p>
      <w:r>
        <w:t>27,71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