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2671/QĐ-UBND năm 2023 công bố Danh mục thủ tục hành chính được sửa đổi, bổ sung và phê duyệt quy trình nội bộ thực hiện cơ chế một cửa, một cửa liên thông trong giải quyết thủ tục hành chính lĩnh vực nuôi con nuôi thuộc thẩm quyền giải quyết của Sở Tư pháp, Ủy ban nhân dân cấp huyện,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2671/QĐ-UBND</w:t>
      </w:r>
    </w:p>
    <w:p>
      <w:r>
        <w:t>Hòa Bình, ngày 20 tháng 11 năm 2023</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NUÔI CON NUÔI THUỘC THẨM QUYỀN GIẢI QUYẾT CỦA SỞ TƯ PHÁP, ỦY BAN NHÂN DÂN CẤP HUYỆN, ỦY BAN NHÂN DÂN CẤP XÃ TRÊN ĐỊA BÀN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2687/QĐ-BTP ngày 09/11/2023 của Bộ trưởng Bộ Tư pháp về việc công b ố  thủ tục hành chính được sửa đổi, bổ sung trong lĩnh vực nuôi con nuôi thuộc phạm vi chức năng quản lý của Bộ Tư pháp;</w:t>
      </w:r>
    </w:p>
    <w:p>
      <w:r>
        <w:t>Theo đề nghị của Giám đốc Sở Tư pháp tại Tờ trình số 2912/TTr-STP ngày 14/11/2023.</w:t>
      </w:r>
    </w:p>
    <w:p>
      <w:r>
        <w:t>QUYẾT ĐỊNH:</w:t>
      </w:r>
    </w:p>
    <w:p>
      <w:r>
        <w:t>Điều 1.  Công bố kèm theo Quyết định này danh thủ tục hành chính được sửa đổi, bổ sung (07 thủ tục) và phê duyệt Quy trình nội bộ thực hiện cơ chế một cửa, một cửa liên thông trong giải quyết thủ tục hành chính lĩnh vực nuôi con nuôi thuộc thẩm quyền giải quyết của Sở Tư pháp, Ủy ban nhân dân cấp huyện, Ủy ban nhân dân cấp xã trên địa bàn tỉnh Hòa Bình.</w:t>
      </w:r>
    </w:p>
    <w:p>
      <w:r>
        <w:t>(Chi tiết kèm theo tại Phụ lục  I  và Phụ lục II)</w:t>
      </w:r>
    </w:p>
    <w:p>
      <w:r>
        <w:t>Phụ lục Danh mục và nội dung cụ thể của thủ tục hành chính (TTHC) tại Quyết định này được công khai trên: Cơ sở dữ liệu quốc gia về thủ tục hành chính (địa chỉ: http://csdl.dichvucong.gov.vn); C ổ ng Dịch vụ công của tỉnh (địa chỉ: http://dichvucong.hoabinh.gov.vn); C ổ ng Thông tin điện tử tỉnh; Trang Thông tin điện tử của Văn phòng UBND tỉnh (địa chỉ: http://vpubnd.hoabinh.gov.vn); Trang Thông tin điện tử của Sở Tư pháp tỉnh Hòa Bình (địa chỉ: http://sotuphap.hoabinh.gov.vn/).</w:t>
      </w:r>
    </w:p>
    <w:p>
      <w:r>
        <w:t>Điều 2.  Các thủ tục hành chính công bố tại Quyết định này được thực hiện tiếp nhận, trả kết quả tại Trung tâm Phục vụ hành chính công tỉnh, Bộ phận Tiếp nhận và Trả kết quả cấp huyện, cấp xã theo quy định.</w:t>
      </w:r>
    </w:p>
    <w:p>
      <w:r>
        <w:t>- Giao Sở Tư pháp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Sở, Ngành liên quan và niêm yết, công khai thủ tục hành chính thuộc thẩm quyền giải quyết tại Trung tâm Phục vụ hành chính công tỉnh theo quy định.</w:t>
      </w:r>
    </w:p>
    <w:p>
      <w:r>
        <w:t>- Sở Thông tin và Truyền thông chủ trì, phối hợp với các cơ quan có liên quan đồng bộ hóa dữ liệu TTHC tại Quyết định này từ Cơ sở dữ liệu quốc gia về TTHC lên C ổ ng Dịch vụ công tỉnh; Cổng Thông tin  điện tử  tỉnh theo quy định. Căn cứ quy tr ì nh nội bộ tại Phụ lục II, Quyết định này xây dựng quy trình điện tử trong giải quyết thủ tục hành chính trên Hệ thống thông tin giải quyết thủ tục hành chính của tỉnh chậm nhất ngày 28/11/2023.</w:t>
      </w:r>
    </w:p>
    <w:p>
      <w:r>
        <w:t>- Ủy ban nhân dân cấp huyện, cấp xã chỉ đạo việc niêm yết, công khai danh mục thủ tục hành chính thuộc thẩm quyền giải quyết trên Trang Thông tin điện t ử , trụ sở đơn vị; thực hiện tiếp nhận và trả kết quả tại Bộ phận tiếp nhận và Trả kết quả cấp huyện, Bộ phận tiếp nhận và trả kết quả cấp xã theo quy định.</w:t>
      </w:r>
    </w:p>
    <w:p>
      <w:r>
        <w:t>Điều 3.  Quyết định này có hiệu lực kể từ ngày 30/11/2023.</w:t>
      </w:r>
    </w:p>
    <w:p>
      <w:r>
        <w:t>Điều 4.  Chánh Văn phòng Ủy ban nhân dân tỉnh; Giám đốc các Sở: Tư pháp, Thông tin và Truyền thông; Chủ tịch UBND các huyện, thành phố; Ch ủ   tịch UBND các xã, phường, thị trấn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CVP/UBND tỉnh;</w:t>
      </w:r>
    </w:p>
    <w:p>
      <w:r>
        <w:t>- Cổng TTĐT t ỉ nh;</w:t>
      </w:r>
    </w:p>
    <w:p>
      <w:r>
        <w:t>- Trung tâm TH&amp;CB tỉnh;</w:t>
      </w:r>
    </w:p>
    <w:p>
      <w:r>
        <w:t>- Trung tâm Phục vụ HCC tỉnh.</w:t>
      </w:r>
    </w:p>
    <w:p>
      <w:r>
        <w:t>- Lưu: VT, NVK (Th.H,05b)</w:t>
      </w:r>
    </w:p>
    <w:p>
      <w:r>
        <w:t>CHỦ TỊCH</w:t>
      </w:r>
    </w:p>
    <w:p>
      <w:r>
        <w:t>Bùi Văn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