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2670/QĐ-UBND năm 2024 phê duyệt 15 Quy trình nội bộ mới trong giải quyết thủ tục hành chính trong lĩnh vực nhà ở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2670/QĐ-UBND</w:t>
      </w:r>
    </w:p>
    <w:p>
      <w:r>
        <w:t>Bến Tre, ngày 08 tháng 11 năm 2024</w:t>
      </w:r>
    </w:p>
    <w:p>
      <w:r>
        <w:t>QUYẾT ĐỊNH</w:t>
      </w:r>
    </w:p>
    <w:p>
      <w:r>
        <w:t>PHÊ DUYỆT 15 QUY TRÌNH NỘI BỘ BAN HÀNH MỚI TRONG GIẢI QUYẾT THỦ TỤC HÀNH CHÍNH TRONG LĨNH VỰC NHÀ Ở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2499/QĐ-UBND ngày 23 tháng 10 năm 2024 của Ủy ban nhân dân tỉnh về việc công bố danh mục 15 thủ tục hành chính ban hành mới trong lĩnh vực nhà ở thuộc thẩm quyền giải quyết của Sở Xây dựng tỉnh Bến Tre;</w:t>
      </w:r>
    </w:p>
    <w:p>
      <w:r>
        <w:t>Theo đề nghị của Giám đốc Sở Xây dựng tại Tờ trình số 2716/TTr-SXD ngày 31 tháng 10 năm 2024.</w:t>
      </w:r>
    </w:p>
    <w:p>
      <w:r>
        <w:t>QUYẾT ĐỊNH:</w:t>
      </w:r>
    </w:p>
    <w:p>
      <w:r>
        <w:t>Điều 1.  Phê duyệt kèm theo Quyết định này 15 quy trình nội bộ ban hành mới trong giải quyết thủ tục hành chính lĩnh vực nhà ở thuộc thẩm quyền tiếp nhận và giải quyết của Sở Xây dựng tỉnh Bến Tre (Phụ lục kèm theo).</w:t>
      </w:r>
    </w:p>
    <w:p>
      <w:r>
        <w:t>Điều 2.  Quyết định này có hiệu lực thi hành kể từ ngày ký.</w:t>
      </w:r>
    </w:p>
    <w:p>
      <w:r>
        <w:t>1. Bãi bỏ  11  quy trình nội bộ lĩnh vực nhà ở (từ số 31 đến số 41) ban hành kèm theo Quyết định số 2244/QĐ-UBND ngày 14 tháng 10 năm 2019 của Ủy ban nhân dân tỉnh phê duyệt quy trình nội bộ trong giải quyết thủ tục hành chính thuộc thẩm quyền tiếp nhận và giải quyết của Sở Xây dựng tỉnh Bến Tre.</w:t>
      </w:r>
    </w:p>
    <w:p>
      <w:r>
        <w:t>2. Bãi bỏ Quyết định số 1614/QĐ-UBND ngày 09 tháng 7 năm 2021 của Ủy ban nhân dân tỉnh công bố 04 quy trình nội bộ mới và 04 quy trình nội bộ sửa đổi trong giải quyết thủ tục hành chính trong lĩnh vực nhà ở thuộc thẩm quyền giải quyết của Sở Xây dựng.</w:t>
      </w:r>
    </w:p>
    <w:p>
      <w:r>
        <w:t>3. Bãi bỏ Quyết định số 2371/QĐ-UBND ngày 11 tháng 10 năm 2021 của Ủy ban nhân dân tỉnh phê duyệt 01 quy trình nội bộ sửa đổi, bổ sung trong lĩnh vực nhà ở thuộc thẩm quyền giải quyết của Sở Xây dựng tỉnh Bến Tre.</w:t>
      </w:r>
    </w:p>
    <w:p>
      <w:r>
        <w:t>4. Bãi bỏ  08  quy trình nội bộ lĩnh vực nhà ở được sửa đổi, bổ sung (số 01, 02, 03, 04, 31, 37, 39, 40) ban hành kèm theo Quyết định số 1233/QĐ-UBND ngày 15 tháng 6 năm 2022 của Ủy ban nhân dân tỉnh phê duyệt 02 quy trình nội bộ được sửa đổi, bổ sung trong lĩnh vực quản lý chất lượng công trình xây dựng, 03 quy trình nội bộ được sửa đổi, bổ sung trong lĩnh vực giám định tư pháp xây dựng và 08 quy trình nội bộ được sửa đổi, bổ sung trong lĩnh vực nhà ở thuộc thẩm quyền tiếp nhận và giải quyết định của Sở Xây dựng tỉnh Bến Tre.</w:t>
      </w:r>
    </w:p>
    <w:p>
      <w:r>
        <w:t>Điều 3.  Căn cứ quy trình nội bộ đã được phê duyệt tại Quyết định này, giao Sở Xây dựng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Xây dựng,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Xây dựng;</w:t>
      </w:r>
    </w:p>
    <w:p>
      <w:r>
        <w:t>- Sở Tài chính;</w:t>
      </w:r>
    </w:p>
    <w:p>
      <w:r>
        <w:t>- Sở Thông tin và Truyền thông;</w:t>
      </w:r>
    </w:p>
    <w:p>
      <w:r>
        <w:t>- Phòng KSTT, TC-ĐT, HC-TC,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theo Quyết định số 2670/QĐ-UBND ngày 08 tháng 11 năm 2024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1</w:t>
      </w:r>
    </w:p>
    <w:p>
      <w:r>
        <w:t>Thông báo đủ điều kiện được huy động vốn thông qua việc góp vốn, hợp tác đầu tư, hợp tác kinh doanh, liên doanh, liên kết của tổ chức và cá nhân để phát triển nhà ở</w:t>
      </w:r>
    </w:p>
    <w:p>
      <w:r>
        <w:t>Quyết định số 2499/QĐ-UBND ngày 23 tháng 10 năm 2024 của Ủy ban nhân dân tỉnh về việc công bố danh mục 15 thủ tục hành chính ban hành mới trong lĩnh vực nhà ở thuộc thẩm quyền giải quyết của Sở Xây dựng tỉnh Bến Tre</w:t>
      </w:r>
    </w:p>
    <w:p>
      <w:r>
        <w:t>01</w:t>
      </w:r>
    </w:p>
    <w:p>
      <w:r>
        <w:t>2</w:t>
      </w:r>
    </w:p>
    <w:p>
      <w:r>
        <w:t>Chuyển đổi công năng nhà ở đối với nhà ở xây dựng trong dự án thuộc thẩm quyền chấp thuận của UBND cấp tỉnh</w:t>
      </w:r>
    </w:p>
    <w:p>
      <w:r>
        <w:t>02</w:t>
      </w:r>
    </w:p>
    <w:p>
      <w:r>
        <w:t>3</w:t>
      </w:r>
    </w:p>
    <w:p>
      <w:r>
        <w:t>Thông báo đơn vị đủ điều kiện quản lý vận hành nhà chung cư đối với trường hợp nộp hồ sơ tại Sở Xây dựng</w:t>
      </w:r>
    </w:p>
    <w:p>
      <w:r>
        <w:t>03</w:t>
      </w:r>
    </w:p>
    <w:p>
      <w:r>
        <w:t>4</w:t>
      </w:r>
    </w:p>
    <w:p>
      <w:r>
        <w:t>Chấp thuận chủ trương đầu tư đồng thời với chấp thuận nhà đầu tư dự án cải tạo, xây dựng lại nhà chung cư không bằng nguồn vốn đầu tư công</w:t>
      </w:r>
    </w:p>
    <w:p>
      <w:r>
        <w:t>04</w:t>
      </w:r>
    </w:p>
    <w:p>
      <w:r>
        <w:t>5</w:t>
      </w:r>
    </w:p>
    <w:p>
      <w:r>
        <w:t>Điều chỉnh chấp thuận chủ trương đầu tư đồng thời với chấp thuận nhà đầu tư dự án cải tạo, xây dựng lại nhà chung cư không bằng nguồn vốn đầu tư công</w:t>
      </w:r>
    </w:p>
    <w:p>
      <w:r>
        <w:t>05</w:t>
      </w:r>
    </w:p>
    <w:p>
      <w:r>
        <w:t>6</w:t>
      </w:r>
    </w:p>
    <w:p>
      <w:r>
        <w:t>Đề xuất cơ chế ưu đãi đầu tư theo quy định tại điểm c khoản 2 Điều 198 của Luật Nhà ở 2023</w:t>
      </w:r>
    </w:p>
    <w:p>
      <w:r>
        <w:t>06</w:t>
      </w:r>
    </w:p>
    <w:p>
      <w:r>
        <w:t>7</w:t>
      </w:r>
    </w:p>
    <w:p>
      <w:r>
        <w:t>Gia hạn thời hạn sở hữu nhà ở tại Việt Nam cho cá nhân, tổ chức nước ngoài</w:t>
      </w:r>
    </w:p>
    <w:p>
      <w:r>
        <w:t>07</w:t>
      </w:r>
    </w:p>
    <w:p>
      <w:r>
        <w:t>8</w:t>
      </w:r>
    </w:p>
    <w:p>
      <w:r>
        <w:t>Thuê nhà ở công vụ thuộc thẩm quyền quản lý của địa phương</w:t>
      </w:r>
    </w:p>
    <w:p>
      <w:r>
        <w:t>08</w:t>
      </w:r>
    </w:p>
    <w:p>
      <w:r>
        <w:t>9</w:t>
      </w:r>
    </w:p>
    <w:p>
      <w:r>
        <w:t>Cho thuê nhà ở cũ thuộc tài sản công đối với trường hợp chưa có hợp đồng thuê nhà ở</w:t>
      </w:r>
    </w:p>
    <w:p>
      <w:r>
        <w:t>09</w:t>
      </w:r>
    </w:p>
    <w:p>
      <w:r>
        <w:t>10</w:t>
      </w:r>
    </w:p>
    <w:p>
      <w:r>
        <w:t>Cho thuê nhà ở cũ thuộc tài sản công đối với trường hợp nhận chuyển quyền thuê nhà ở</w:t>
      </w:r>
    </w:p>
    <w:p>
      <w:r>
        <w:t>10</w:t>
      </w:r>
    </w:p>
    <w:p>
      <w:r>
        <w:t>11</w:t>
      </w:r>
    </w:p>
    <w:p>
      <w:r>
        <w:t>Cho thuê nhà ở cũ thuộc tài sản công đối với trường ký lại hợp đồng thuê</w:t>
      </w:r>
    </w:p>
    <w:p>
      <w:r>
        <w:t>11</w:t>
      </w:r>
    </w:p>
    <w:p>
      <w:r>
        <w:t>12</w:t>
      </w:r>
    </w:p>
    <w:p>
      <w:r>
        <w:t>Bán nhà ở cũ thuộc tài sản công</w:t>
      </w:r>
    </w:p>
    <w:p>
      <w:r>
        <w:t>12</w:t>
      </w:r>
    </w:p>
    <w:p>
      <w:r>
        <w:t>13</w:t>
      </w:r>
    </w:p>
    <w:p>
      <w:r>
        <w:t>Giải quyết bán phần diện tích nhà đất sử dụng chung của nhà ở cũ thuộc tài sản công</w:t>
      </w:r>
    </w:p>
    <w:p>
      <w:r>
        <w:t>13</w:t>
      </w:r>
    </w:p>
    <w:p>
      <w:r>
        <w:t>14</w:t>
      </w:r>
    </w:p>
    <w:p>
      <w:r>
        <w:t>Thẩm định giá bán, giá thuê mua nhà ở xã hội/nhà ở cho lực lượng vũ trang nhân dân</w:t>
      </w:r>
    </w:p>
    <w:p>
      <w:r>
        <w:t>14</w:t>
      </w:r>
    </w:p>
    <w:p>
      <w:r>
        <w:t>15</w:t>
      </w:r>
    </w:p>
    <w:p>
      <w:r>
        <w:t>Cho thuê, cho thuê mua nhà ở xã hội do Nhà nước đầu tư xây dựng bằng vốn đầu tư công</w:t>
      </w:r>
    </w:p>
    <w:p>
      <w:r>
        <w:t>15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