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2023 về công bố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2668/QĐ-UBND</w:t>
      </w:r>
    </w:p>
    <w:p>
      <w:r>
        <w:t>Cần Thơ, ngày 08 tháng 11 năm 2023</w:t>
      </w:r>
    </w:p>
    <w:p>
      <w:r>
        <w:t>QUYẾT ĐỊNH</w:t>
      </w:r>
    </w:p>
    <w:p>
      <w:r>
        <w:t>VỀ VIỆC CÔNG BỐ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1105/QĐ-BXD ngày 26 tháng 10 năm 2023 của Bộ Xây dựng về việc công bố thủ tục hành chính được sửa đổi, bổ sung; thay thế trong lĩnh vực hoạt động xây dựng thuộc phạm vi chức năng quản lý nhà nước của Bộ Xây dựng;</w:t>
      </w:r>
    </w:p>
    <w:p>
      <w:r>
        <w:t>Xét đề nghị của Giám đốc Sở Xây dựng.</w:t>
      </w:r>
    </w:p>
    <w:p>
      <w:r>
        <w:t>QUYẾT ĐỊNH:</w:t>
      </w:r>
    </w:p>
    <w:p>
      <w:r>
        <w:t>Điều 1.  Công bố kèm theo Quyết định này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Điều 2.  Quyết định này có hiệu lực thi hành kể từ ngày ký; đồng thời bãi bỏ:</w:t>
      </w:r>
    </w:p>
    <w:p>
      <w:r>
        <w:t>Mục III, lĩnh vực Hoạt động xây dựng của Thủ tục hành chính cấp thành phố và Thủ tục hành chính cấp huyện tại Quyết định số 1318/QĐ-UBND ngày 22 tháng 6 năm 2021 của Chủ tịch Ủy ban nhân dân thành phố Cần Thơ về việc về việc công bố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Điều 3.  Chánh Văn phòng Ủy ban nhân dân thành phố, Giám đốc Sở Xây dựng, Giám đốc Sở Nông nghiệp và Phát triển nông thôn, Giám đốc Sở Công Thương, Giám đốc Sở Giao thông vận tải, Trưởng ban Ban Quản lý các khu chế xuất và công nghiệp Cần Thơ, Ủy ban nhân dân cấp huyện, Thủ trưởng cơ quan, ban, ngành thành phố và tổ chức, cá nhân có liên quan chịu trách nhiệm thi hành Quyết định này./,</w:t>
      </w:r>
    </w:p>
    <w:p>
      <w:r>
        <w:t>Nơi nhận:</w:t>
      </w:r>
    </w:p>
    <w:p>
      <w:r>
        <w:t>- Như Điều 3;</w:t>
      </w:r>
    </w:p>
    <w:p>
      <w:r>
        <w:t>- VPCP (Cục KSTTHC);</w:t>
      </w:r>
    </w:p>
    <w:p>
      <w:r>
        <w:t>- Sở Thông tin và Truyền thông;</w:t>
      </w:r>
    </w:p>
    <w:p>
      <w:r>
        <w:t>- VP UBND TP (2,3);</w:t>
      </w:r>
    </w:p>
    <w:p>
      <w:r>
        <w:t>- Cổng TTĐT TP;</w:t>
      </w:r>
    </w:p>
    <w:p>
      <w:r>
        <w:t>- Lưu: VT,QN.</w:t>
      </w:r>
    </w:p>
    <w:p>
      <w:r>
        <w:t>KT. CHỦ TỊCH</w:t>
      </w:r>
    </w:p>
    <w:p>
      <w:r>
        <w:t>PHÓ CHỦ TỊCH</w:t>
      </w:r>
    </w:p>
    <w:p>
      <w:r>
        <w:t>Dương Tấn Hiển</w:t>
      </w:r>
    </w:p>
    <w:p>
      <w:r>
        <w:t>DANH MỤC</w:t>
      </w:r>
    </w:p>
    <w:p>
      <w:r>
        <w:t>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(Kèm theo Quyết định số 2668/QĐ-UBND ngày 08 tháng 11 năm 2023 của Chủ tịch Ủy ban nhân dân thành phố)</w:t>
      </w:r>
    </w:p>
    <w:p>
      <w:r>
        <w:t>A. THỦ TỤC HÀNH CHÍNH CẤP THÀNH PHỐ</w:t>
      </w:r>
    </w:p>
    <w:p>
      <w:r>
        <w:t>SỐ TT</w:t>
      </w:r>
    </w:p>
    <w:p>
      <w:r>
        <w:t>Tên thủ tục hành chính</w:t>
      </w:r>
    </w:p>
    <w:p>
      <w:r>
        <w:t>Thời hạn giải quyết</w:t>
      </w:r>
    </w:p>
    <w:p>
      <w:r>
        <w:t>Địa điểm thực hiện</w:t>
      </w:r>
    </w:p>
    <w:p>
      <w:r>
        <w:t>Phí, lệ phí (nếu có)</w:t>
      </w:r>
    </w:p>
    <w:p>
      <w:r>
        <w:t>Căn cứ pháp lý</w:t>
      </w:r>
    </w:p>
    <w:p>
      <w:r>
        <w:t>I</w:t>
      </w:r>
    </w:p>
    <w:p>
      <w:r>
        <w:t>Lĩnh vực Hoạt động xây dựng</w:t>
      </w:r>
    </w:p>
    <w:p>
      <w:r>
        <w:t>01</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Bộ phận tiếp nhận và trả kết quả của sở: Sở Xây dựng, Sở Nông nghiệp và Phát triển nông thôn, Sở Công Thương, Sở Giao thông vận tải, Ban Quản lý các khu chế xuất và công nghiệp Cần Thơ</w:t>
      </w:r>
    </w:p>
    <w:p>
      <w:r>
        <w:t>Theo quy định tại Thông tư của Bộ trưởng Bộ Tài chính</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02</w:t>
      </w:r>
    </w:p>
    <w:p>
      <w:r>
        <w:t>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Bộ phận tiếp nhận và trả kết quả của sở: Sở Xây dựng, Sở Nông nghiệp và Phát triển nông thôn, Sở Công Thương, Sở Giao thông vận tải, Ban Quản lý các khu chế xuất và công nghiệp Cần Thơ</w:t>
      </w:r>
    </w:p>
    <w:p>
      <w:r>
        <w:t>Theo quy định tại Thông tư của Bộ trưởng Bộ Tài chính</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Sở Xây dựng và Ban Quản lý khu chế xuất và công nghiệp Cần Thơ</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Sở Xây dựng và Ban Quản lý khu chế xuất và công nghiệp Cần Thơ</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Sở Xây dựng và Ban Quản lý khu ché xuất và công nghiệp Cần Thơ</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Sở Xây dựng và Ban Quản lý khu chế xuất và công nghiệp Cần Thơ</w:t>
      </w:r>
    </w:p>
    <w:p>
      <w:r>
        <w:t>Lệ phí: không</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làm việc kể từ ngày nhận đủ hồ sơ hợp lệ</w:t>
      </w:r>
    </w:p>
    <w:p>
      <w:r>
        <w:t>Bộ phận tiếp nhận và trả kết quả của Sở Xây dựng và Ban Quản lý khu chế xuất và công nghiệp Cần Thơ</w:t>
      </w:r>
    </w:p>
    <w:p>
      <w:r>
        <w:t>10.000đ/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làm việc kể từ ngày nhận đủ hồ sơ hợp lệ</w:t>
      </w:r>
    </w:p>
    <w:p>
      <w:r>
        <w:t>Bộ phận tiếp nhận và trả kết quả của Sở Xây dựng và Ban Quản lý khu chế xuất và công nghiệp</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09</w:t>
      </w:r>
    </w:p>
    <w:p>
      <w:r>
        <w:t>Cấp chứng chỉ hành nghề hoạt động xây dựng lần đầu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300.000đ/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10</w:t>
      </w:r>
    </w:p>
    <w:p>
      <w:r>
        <w:t>Cấp điều chỉnh hạng chứng chỉ hành nghề hoạt động xây dựng hạng II, hạng III</w:t>
      </w:r>
    </w:p>
    <w:p>
      <w:r>
        <w:t>20 ngày kể từ ngày nhận đủ hồ sơ hợp lệ hoặc kể từ ngày có kết quả sát hạch đạt yêu cầu</w:t>
      </w:r>
    </w:p>
    <w:p>
      <w:r>
        <w:t>Bộ phận tiếp nhận và trả kết quả của Sở Xây dựng: Số 25, Ngô Hữu Hạnh, phường Tân An, quận Ninh Kiều, thành phố Cần Thơ</w:t>
      </w:r>
    </w:p>
    <w:p>
      <w:r>
        <w:t>300.000đ/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11</w:t>
      </w:r>
    </w:p>
    <w:p>
      <w:r>
        <w:t>Cấp lại chứng chỉ hành nghề hoạt động xây dựng hạng II, hạng III (trường hợp chứng chỉ mất, hư hỏng)</w:t>
      </w:r>
    </w:p>
    <w:p>
      <w:r>
        <w:t>10 ngày kể từ ngày nhận đủ hồ sơ hợp lệ</w:t>
      </w:r>
    </w:p>
    <w:p>
      <w:r>
        <w:t>Bộ phận tiếp nhận và trả kết quả của Sở Xây dựng: Số 25, Ngô Hữu Hạnh, phường Tân An, quận Ninh Kiều, thành phố Cần Thơ</w:t>
      </w:r>
    </w:p>
    <w:p>
      <w:r>
        <w:t>150.000đ/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12</w:t>
      </w:r>
    </w:p>
    <w:p>
      <w:r>
        <w:t>Cấp lại chứng chỉ hành nghề hoạt động xây dựng hạng II, hạng III (bị ghi sai thông tin)</w:t>
      </w:r>
    </w:p>
    <w:p>
      <w:r>
        <w:t>05 ngày kể từ ngày nhận đủ hồ sơ hợp lệ.</w:t>
      </w:r>
    </w:p>
    <w:p>
      <w:r>
        <w:t>Bộ phận tiếp nhận và trả kết quả của Sở Xây dựng: Số 25, Ngô Hữu Hạnh, phường Tân An, quận Ninh Kiều, thành phố Cần Thơ</w:t>
      </w:r>
    </w:p>
    <w:p>
      <w:r>
        <w:t>Không</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13</w:t>
      </w:r>
    </w:p>
    <w:p>
      <w:r>
        <w:t>Cấp điều chỉnh, bổ sung nội dung chứng chỉ hành nghề hoạt động xây dựng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150.000đ/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14</w:t>
      </w:r>
    </w:p>
    <w:p>
      <w:r>
        <w:t>Cấp chuyển đổi chứng chỉ hành nghề hạng II, hạng III của cá nhân là người nước ngoài</w:t>
      </w:r>
    </w:p>
    <w:p>
      <w:r>
        <w:t>25 ngày kể từ ngày nhận đủ hồ sơ hợp lệ</w:t>
      </w:r>
    </w:p>
    <w:p>
      <w:r>
        <w:t>Bộ phận tiếp nhận và trả kết quả của Sở Xây dựng: Số 25, Ngô Hữu Hạnh, phường Tân An, quận Ninh Kiều, thành phố Cần Thơ</w:t>
      </w:r>
    </w:p>
    <w:p>
      <w:r>
        <w:t>300.000đ/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15</w:t>
      </w:r>
    </w:p>
    <w:p>
      <w:r>
        <w:t>Cấp gia hạn chứng chỉ hành nghề hoạt động xây dựng chứng chỉ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150.000đ/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16</w:t>
      </w:r>
    </w:p>
    <w:p>
      <w:r>
        <w:t>Cấp chứng chỉ năng lực hoạt động xây dựng lần đầu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1.000.000đ/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17</w:t>
      </w:r>
    </w:p>
    <w:p>
      <w:r>
        <w:t>Cấp lại chứng chỉ năng lực hoạt động xây dựng hạng II, hạng III (do mất, hư hỏng)</w:t>
      </w:r>
    </w:p>
    <w:p>
      <w:r>
        <w:t>10 ngày kể từ ngày nhận đủ hồ sơ hợp lệ</w:t>
      </w:r>
    </w:p>
    <w:p>
      <w:r>
        <w:t>Bộ phận tiếp nhận và trả kết quả của Sở Xây dựng: Số 25, Ngô Hữu Hạnh, phường Tân An, quận Ninh Kiều, thành phố Cần Thơ</w:t>
      </w:r>
    </w:p>
    <w:p>
      <w:r>
        <w:t>500.000đ/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18</w:t>
      </w:r>
    </w:p>
    <w:p>
      <w:r>
        <w:t>Cấp cấp lại chứng chỉ năng lực hoạt động xây dựng hạng II, hạng III (do lỗi của cơ quan cấp)</w:t>
      </w:r>
    </w:p>
    <w:p>
      <w:r>
        <w:t>10 ngày đối với trường hợp cấp lại chứng chỉ năng lực kể từ ngày nhận đủ hồ sơ hợp lệ.</w:t>
      </w:r>
    </w:p>
    <w:p>
      <w:r>
        <w:t>Bộ phận tiếp nhận và trả kết quả của Sở Xây dựng: Số 25, Ngô Hữu Hạnh, phường Tân An, quận Ninh Kiều, thành phố Cần Thơ</w:t>
      </w:r>
    </w:p>
    <w:p>
      <w:r>
        <w:t>Không</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19</w:t>
      </w:r>
    </w:p>
    <w:p>
      <w:r>
        <w:t>Cấp điều chỉnh, bổ sung nội dung chứng chỉ năng lực hoạt động xây dựng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500.000đ/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20</w:t>
      </w:r>
    </w:p>
    <w:p>
      <w:r>
        <w:t>Cấp gia hạn chứng chỉ năng lực hoạt động xây dựng chứng chỉ hạng II, hạng III</w:t>
      </w:r>
    </w:p>
    <w:p>
      <w:r>
        <w:t>20 ngày kể từ ngày nhận đủ hồ sơ hợp lệ.</w:t>
      </w:r>
    </w:p>
    <w:p>
      <w:r>
        <w:t>Bộ phận tiếp nhận và trả kết quả của Sở Xây dựng: Số 25, Ngô Hữu Hạnh, phường Tân An, quận Ninh Kiều, thành phố Cần Thơ</w:t>
      </w:r>
    </w:p>
    <w:p>
      <w:r>
        <w:t>500.000đ/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21</w:t>
      </w:r>
    </w:p>
    <w:p>
      <w:r>
        <w:t>Cấp giấy phép hoạt động xây dựng cho nhà thầu nước ngoài</w:t>
      </w:r>
    </w:p>
    <w:p>
      <w:r>
        <w:t>20 ngày kể từ ngày nhận đủ hồ sơ hợp lệ</w:t>
      </w:r>
    </w:p>
    <w:p>
      <w:r>
        <w:t>Bộ phận tiếp nhận và trả kết quả của Sở Xây dựng: Số 25, Ngô Hữu Hạnh, phường Tân An, quận Ninh Kiều, thành phố Cần Thơ</w:t>
      </w:r>
    </w:p>
    <w:p>
      <w:r>
        <w:t>2.000.000 đ/ Giấy phép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22</w:t>
      </w:r>
    </w:p>
    <w:p>
      <w:r>
        <w:t>Cấp điều chỉnh giấy phép hoạt động xây dựng cho nhà thầu nước ngoài</w:t>
      </w:r>
    </w:p>
    <w:p>
      <w:r>
        <w:t>20 ngày đối với trường hợp cấp điều chỉnh, bổ sung chứng chỉ năng lực kể từ ngày nhận đủ hồ sơ hợp lệ</w:t>
      </w:r>
    </w:p>
    <w:p>
      <w:r>
        <w:t>Bộ phận tiếp nhận và trả kết quả của Sở Xây dựng: Số 25, Ngô Hữu Hạnh, phường Tân An, quận Ninh Kiều, thành phố Cần Thơ</w:t>
      </w:r>
    </w:p>
    <w:p>
      <w:r>
        <w:t>2.000.000 đ/ Giấy phép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B. THỦ TỤC HÀNH CHÍNH CẤP HUYỆN</w:t>
      </w:r>
    </w:p>
    <w:p>
      <w:r>
        <w:t>SỐ TT</w:t>
      </w:r>
    </w:p>
    <w:p>
      <w:r>
        <w:t>Tên thủ tục hành chính</w:t>
      </w:r>
    </w:p>
    <w:p>
      <w:r>
        <w:t>Thời hạn giải quyết</w:t>
      </w:r>
    </w:p>
    <w:p>
      <w:r>
        <w:t>Địa điểm thực hiện</w:t>
      </w:r>
    </w:p>
    <w:p>
      <w:r>
        <w:t>Phí, lệ phí (nếu có)</w:t>
      </w:r>
    </w:p>
    <w:p>
      <w:r>
        <w:t>Căn cứ pháp lý</w:t>
      </w:r>
    </w:p>
    <w:p>
      <w:r>
        <w:t>01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Ủy ban nhân dân cấp huyện</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Ủy ban nhân dân cấp huyện</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Ủy ban nhân dân cấp huyện</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Ủy ban nhân dân cấp huyện</w:t>
      </w:r>
    </w:p>
    <w:p>
      <w:r>
        <w:t>Lệ phí: không</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kể từ ngày nhận đủ hồ sơ hợp lệ</w:t>
      </w:r>
    </w:p>
    <w:p>
      <w:r>
        <w:t>Ủy ban nhân dân cấp huyện</w:t>
      </w:r>
    </w:p>
    <w:p>
      <w:r>
        <w:t>10.000đ/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06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kể từ ngày nhận đủ hồ sơ hợp lệ</w:t>
      </w:r>
    </w:p>
    <w:p>
      <w:r>
        <w:t>Ủy ban nhân dân cấp huyện</w:t>
      </w:r>
    </w:p>
    <w:p>
      <w:r>
        <w:t>100.000đ/ Giấy phép (theo Nghị quyết số 03/2017/NQ-HĐND ngày 07 tháng 7 năm 2017 của Hội đồng nhân dân thành phố Cần Thơ về quy định mức thu, miễn, giảm các khoản phí, lệ phí)</w:t>
      </w:r>
    </w:p>
    <w:p>
      <w:r>
        <w:t>- Luật Xây dựng số 50/2014/QH13 ngày 18 tháng 6 năm 2014;</w:t>
      </w:r>
    </w:p>
    <w:p>
      <w:r>
        <w:t>- Luật sửa đổi, bổ sung một số điều của Luật Xây dựng số 62/2020/QH14;</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