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2662/QĐ-UBND năm 2023 phê duyệt quy trình điện tử thực hiện thủ tục hành chính Ngành xây dựng thuộc thẩm quyền giải quyết của Ban Quản lý Khu công nghệ cao Công nghệ sinh học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2662 /QĐ-UBND</w:t>
      </w:r>
    </w:p>
    <w:p>
      <w:r>
        <w:t>Đồng Nai, ngày  31  tháng  10  năm 2023</w:t>
      </w:r>
    </w:p>
    <w:p>
      <w:r>
        <w:t>QUYẾT ĐỊNH</w:t>
      </w:r>
    </w:p>
    <w:p>
      <w:r>
        <w:t>VỀ VIỆC PHÊ DUYỆT QUY TRÌNH ĐIỆN TỬ THỰC HIỆN THỦ TỤC HÀNH CHÍNH NGÀNH XÂY DỰNG THUỘC THẨM QUYỀN GIẢI QUYẾT CỦA BAN QUẢN LÝ KHU CÔNG NGHỆ CAO CÔNG NGHỆ SINH HỌC TỈNH ĐỒNG NAI</w:t>
      </w:r>
    </w:p>
    <w:p>
      <w:r>
        <w:t>CHỦ TỊCH ỦY BAN NHÂN DÂN TỈNH ĐỒNG NAI</w:t>
      </w:r>
    </w:p>
    <w:p>
      <w:r>
        <w:t>Căn cứ Luật Tổ chức Chính quyền địa phương ngày 19 tháng 6 năm 201 5 ; Luật sửa đổi, b ổ  sung một số điều của Luật Tổ chức Chính phủ và Luật Tổ chức chính quyền địa phương;</w:t>
      </w:r>
    </w:p>
    <w:p>
      <w:r>
        <w:t>Căn cứ Nghị định số 6 1 /2018/NĐ-CP ngày 23 tháng 4 năm 2018 của Chính phủ về thực hiện cơ chế một cửa, một cửa liên thông trong giải quyết thủ tục hành chính;</w:t>
      </w:r>
    </w:p>
    <w:p>
      <w:r>
        <w:t>Căn cứ Nghị định số 107/2021/NĐ-CP ngày 06 tháng 12 năm 2021 về việc sửa đổi, bổ sung một số điều của Nghị định số 6 1 /2018/NĐ-CP ngày 23 tháng 4 năm 2018 của Chính phủ về thực hiện cơ chế một cửa, một cửa liên thông trong giải quyết thủ tục hành chính;</w:t>
      </w:r>
    </w:p>
    <w:p>
      <w:r>
        <w:t>Căn cứ Thông tư số 01/2018/TT-VPCP ngày 23 tháng 1 1  năm 2018 của Bộ trưởng, Chủ nhiệm Văn phòng Chính phủ hướng d ẫ n thi hành một số quy định của Nghị định số 61/2018/NĐ-CP ngày 23 tháng 4 năm 2018 của Chính phủ v ề  thực hiện cơ chế một cửa, một cửa liên thông trong giải quyết thủ tục hành chính;</w:t>
      </w:r>
    </w:p>
    <w:p>
      <w:r>
        <w:t>Căn cứ Quyết định số 3860/QĐ-UBND ngày 06 tháng 10 năm 2021 của Chủ tịch Ủy ban nhân dân t ỉ nh Đ ồ ng Nai về việc công b ố  thủ tục hành chính được ban hành mới; sửa đổi, bổ sung, thay th ế ; thủ tục hành chính bị bãi bỏ thuộc thẩm quyền giải quyết của Ng àn h xây dựng; Ủy ban nhân dân c ấ p huyện trên địa  b àn t ỉ nh Đồng Nai;</w:t>
      </w:r>
    </w:p>
    <w:p>
      <w:r>
        <w:t>Căn cứ Quyết định số 923/QĐ-UBND ngày 04/5/2023 của  U BND tỉnh Đồng Nai về việc công bố danh mục thủ tục hành chính và quy trình nội bộ, quy trình điện tử giải quy ế t thủ tục hành chính được sửa đổi, bổ sung, thay th ế  Lĩnh vực hoạt động xây dựng thuộc thẩm quyền giải quyết của Ngành xây dựng, UBND c ấ p huyện tỉnh Đồng Nai;</w:t>
      </w:r>
    </w:p>
    <w:p>
      <w:r>
        <w:t>Căn cứ Quyết định số  1 630/QĐ-UBND ngày 07/7/2023 của  UBND  t ỉ nh Đồng Nai về việc công b ố  danh mục thủ tục hành chính được sửa đổi, bổ sung và bãi bỏ thuộc thẩm quyền giải quyết của Ngành xây dựng t ỉ nh Đ ồ ng Nai ;</w:t>
      </w:r>
    </w:p>
    <w:p>
      <w:r>
        <w:t>Căn cứ Quyết định số 1746/QĐ-UBND ngày 24/7/2023 của UBND tỉnh Đồng Nai về việc công bố danh mục thủ tục hành chính và quy trình điện tử giải quyết thủ tục hành chính được ban hành mới, sửa đổi, bổ sung, thay th ế , bãi b ỏ  thuộc thẩm quyền giải quyết của Ngành xây dựng tỉnh Đồng Nai;</w:t>
      </w:r>
    </w:p>
    <w:p>
      <w:r>
        <w:t>Theo đề nghị của Trưởng ban Ban Quản lý Khu công nghệ cao Công nghệ sinh học tại Tờ trình số 14/TTr-BQLKCNCCNSH ngày 17 tháng 10 năm 2023 và Công văn số 278/BQLKCNCCNSH-QHXD ngày 26 tháng 10 năm 2023.</w:t>
      </w:r>
    </w:p>
    <w:p>
      <w:r>
        <w:t>QUYẾT ĐỊNH:</w:t>
      </w:r>
    </w:p>
    <w:p>
      <w:r>
        <w:t>Điều 1.  Ban hành kèm theo Quyết định này 09 quy trình điện tử thực hiện thủ tục hành chính Ngành xây dựng thuộc thẩm quyền giải quyết của Ban Quản lý Khu công nghệ cao Công nghệ sinh học tỉnh Đồng Nai theo Quyết định số 3860/QĐ-UBND ngày 06/10/2021 của Chủ tịch Ủy ban nhân dân tỉnh Đồng Nai về việc công bố thủ tục hành chính được ban hành mới; sửa đổi, bổ sung, thay thế; thủ tục hành chính bị bãi bỏ thuộc thẩm quyền giải quyết của Ngành xây dựng; Ủy ban nhân dân cấp huyện trên địa bàn tỉnh Đồng Nai; Quyết định số 923/QĐ-UBND ngày 04/5/2023 của Chủ tịch UBND tỉnh Đồng Nai về việc công bố danh mục thủ tục hành chính và quy trình nội bộ, quy trình điện tử giải quyết thủ tục hành chính được sửa đổi, bổ sung, thay thế Lĩnh vực hoạt động xây dựng thuộc thẩm quyền giải quyết của Ngành xây dựng, UBND cấp huyện tỉnh Đồng Nai; Quyết định số 1630/QĐ-UBND ngày 07/7/2023 của Chủ tịch UBND tỉnh Đồng Nai về việc công bố danh mục thủ tục hành chính được sửa đổi, bổ sung và bãi bỏ thuộc thẩm quyền giải quyết của Ngành xây dựng tỉnh Đồng Nai; Quyết định số 1746/QĐ-UBND ngày 24/7/2023 của Chủ tịch UBND tỉnh Đồng Nai về việc công bố danh mục thủ tục hành chính và quy trình điện tử giải quyết thủ tục hành chính được ban hành mới, sửa đổi, bổ sung, thay thế, bãi bỏ thuộc thẩm quyền giải quyết của Ngành xây dựng tỉnh Đồng Nai.</w:t>
      </w:r>
    </w:p>
    <w:p>
      <w:r>
        <w:t>(Danh mục và nội dung quy trình điện tử đính kèm).</w:t>
      </w:r>
    </w:p>
    <w:p>
      <w:r>
        <w:t>Điều 2.  Quyết định này có hiệu lực thi hành kể từ ngày ký.</w:t>
      </w:r>
    </w:p>
    <w:p>
      <w:r>
        <w:t>Điều 3.  Giao Trưởng Ban Quản lý Khu công nghệ cao Công nghệ sinh học quán triệt, triển khai tiếp nhận và giải quyết thủ tục hành chính đảm bảo quy định cho cá nhân, tổ chức theo quy trình điện tử đã được phê duyệt tại Quyết định này.</w:t>
      </w:r>
    </w:p>
    <w:p>
      <w:r>
        <w:t>Sở Thông tin và Truyền thông có trách nhiệm chủ trì, phối hợp Ban Quản lý Khu công nghệ cao Công nghệ sinh học thực hiện cấu h ì nh, cập nhật các nội dung, quy trình thực hiện thủ tục hành chính được công bố l ê n phần mềm Một cửa điện tử (Egov) của tỉnh. Thực hiện cấu hình, tích hợp, kết nối dịch vụ công trực tuyến đủ điều kiện lên Cổng dịch vụ công Quốc gia, C ổ ng dịch vụ công trực tuyến của tỉnh theo quy định.</w:t>
      </w:r>
    </w:p>
    <w:p>
      <w:r>
        <w:t>Điều 4.  Chánh Văn phòng Ủy ban nhân dân tỉnh; Trưởng Ban Quản lý Khu công nghệ cao Công nghệ sinh học, Giám đốc Sở Thông tin và Truyền thông và các tổ chức, cá nhân có liên quan chịu trách nhiệm thi hành Quyết định này./.</w:t>
      </w:r>
    </w:p>
    <w:p>
      <w:r>
        <w:t>Nơi nhận:</w:t>
      </w:r>
    </w:p>
    <w:p>
      <w:r>
        <w:t>- Như Điều 4;</w:t>
      </w:r>
    </w:p>
    <w:p>
      <w:r>
        <w:t>- TT. Tỉnh ủy;</w:t>
      </w:r>
    </w:p>
    <w:p>
      <w:r>
        <w:t>- TT. HĐND tỉnh;</w:t>
      </w:r>
    </w:p>
    <w:p>
      <w:r>
        <w:t>- UBMTTQVN tỉnh;</w:t>
      </w:r>
    </w:p>
    <w:p>
      <w:r>
        <w:t>- Chủ tịch, các Phó Chủ tịch UBND tỉnh;</w:t>
      </w:r>
    </w:p>
    <w:p>
      <w:r>
        <w:t>- Văn phòng UBND tỉnh;</w:t>
      </w:r>
    </w:p>
    <w:p>
      <w:r>
        <w:t>- Báo Đồng Nai; Đài PT- TH Đồng Nai;</w:t>
      </w:r>
    </w:p>
    <w:p>
      <w:r>
        <w:t>- Trung tâm kinh doanh VNPT (TĐ 1022);</w:t>
      </w:r>
    </w:p>
    <w:p>
      <w:r>
        <w:t>- Lưu: VT, KTN, HCTC, Cổng TTĐT tỉnh, HCC.</w:t>
      </w:r>
    </w:p>
    <w:p>
      <w:r>
        <w:t>KT. CHỦ TỊCH</w:t>
      </w:r>
    </w:p>
    <w:p>
      <w:r>
        <w:t>PHÓ CHỦ TỊCH</w:t>
      </w:r>
    </w:p>
    <w:p>
      <w:r>
        <w:t>Nguyễn Sơn Hùng</w:t>
      </w:r>
    </w:p>
    <w:p>
      <w:r>
        <w:t>Phần I</w:t>
      </w:r>
    </w:p>
    <w:p>
      <w:r>
        <w:t>DANH MỤC QUY TRÌNH ĐIỆN TỬ GIẢI QUYẾT THỦ TỤC HÀNH CHÍNH NGÀNH XÂY DỰNG THUỘC THẨM QUYỀN GIẢI QUYẾT CỦA BAN QUẢN LÝ KHU CÔNG NGHỆ CAO CÔNG NGHỆ SINH HỌC</w:t>
      </w:r>
    </w:p>
    <w:p>
      <w:r>
        <w:t>(B a n hành kèm theo Quyết định số:  2662 /QĐ-UBND ngày  31 /10/2023 của Chủ tịch Ủy ban nhân d â n tỉnh Đồng Nai)</w:t>
      </w:r>
    </w:p>
    <w:p>
      <w:r>
        <w:t>Stt</w:t>
      </w:r>
    </w:p>
    <w:p>
      <w:r>
        <w:t>Mã số TTHC</w:t>
      </w:r>
    </w:p>
    <w:p>
      <w:r>
        <w:t>Tên thủ tục hành chính được sửa đổi, bổ sung, tha y  thế</w:t>
      </w:r>
    </w:p>
    <w:p>
      <w:r>
        <w:t>Thời gian giải quyết</w:t>
      </w:r>
    </w:p>
    <w:p>
      <w:r>
        <w:t>Địa điểm tiếp nhận hồ sơ</w:t>
      </w:r>
    </w:p>
    <w:p>
      <w:r>
        <w:t>Cấu hình phần mềm Egov</w:t>
      </w:r>
    </w:p>
    <w:p>
      <w:r>
        <w:t>S ố  trang tại Phần IV</w:t>
      </w:r>
    </w:p>
    <w:p>
      <w:r>
        <w:t>1</w:t>
      </w:r>
    </w:p>
    <w:p>
      <w:r>
        <w:t>1.009974</w:t>
      </w:r>
    </w:p>
    <w:p>
      <w:r>
        <w:t>Cấp giấy phép xây dựng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20 ngày kể từ ngày nhận đủ hồ sơ hợp lệ.</w:t>
      </w:r>
    </w:p>
    <w:p>
      <w:r>
        <w:t>Ban Quản lý Khu công nghệ cao Công nghệ sinh học</w:t>
      </w:r>
    </w:p>
    <w:p>
      <w:r>
        <w:t>C ấ u hình mới</w:t>
      </w:r>
    </w:p>
    <w:p>
      <w:r>
        <w:t>1</w:t>
      </w:r>
    </w:p>
    <w:p>
      <w:r>
        <w:t>2</w:t>
      </w:r>
    </w:p>
    <w:p>
      <w:r>
        <w:t>1.009975</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 g  trình không theo tuy ế n/Theo giai đoạn cho công trình theo tuyến trong đô thị/Dự án)</w:t>
      </w:r>
    </w:p>
    <w:p>
      <w:r>
        <w:t>20 ngày kể từ ngày nhận đủ hồ sơ h ợ p lệ.</w:t>
      </w:r>
    </w:p>
    <w:p>
      <w:r>
        <w:t>Cấu hình mới</w:t>
      </w:r>
    </w:p>
    <w:p>
      <w:r>
        <w:t>2</w:t>
      </w:r>
    </w:p>
    <w:p>
      <w:r>
        <w:t>3</w:t>
      </w:r>
    </w:p>
    <w:p>
      <w:r>
        <w:t>1.009976</w:t>
      </w:r>
    </w:p>
    <w:p>
      <w:r>
        <w:t>Cấp gi ấy  phép di dời đối với công trình cấp đặc biệt, cấp I và cấp II (Công trình không theo tuyến/Theo tuyến trong đô thị/Tín ngưỡng, tôn giáo/Tượng đài, tranh  h oành tráng/Theo giai đoạn cho công trình không  t heo tuyến/Theo giai đoạn  c ho công trình theo tuyến trong đô thị/Dự án)</w:t>
      </w:r>
    </w:p>
    <w:p>
      <w:r>
        <w:t>20 ngày kể từ ngày nhận đủ hồ sơ hợp lệ.</w:t>
      </w:r>
    </w:p>
    <w:p>
      <w:r>
        <w:t>C ấ u hình mới</w:t>
      </w:r>
    </w:p>
    <w:p>
      <w:r>
        <w:t>3</w:t>
      </w:r>
    </w:p>
    <w:p>
      <w:r>
        <w:t>4</w:t>
      </w:r>
    </w:p>
    <w:p>
      <w:r>
        <w:t>1.009977</w:t>
      </w:r>
    </w:p>
    <w:p>
      <w:r>
        <w:t>Cấp điều chỉnh giấy phép xây dựng đối với  công  tr ì nh cấp đặc biệt, cấp I, cấp  II  (công trình Không theo tuyến /Theo tuyến trong đô thị/Tín ngưỡng, tôn giáo/Tượng đài, tranh hoành tráng/Theo giai đoạn cho công trình không theo tuyến/Theo giai đoạn cho công trình theo tuyến trong đô thị/Dự án)</w:t>
      </w:r>
    </w:p>
    <w:p>
      <w:r>
        <w:t>20 ngày kể từ ngày nhận đủ hồ sơ hợp lệ.</w:t>
      </w:r>
    </w:p>
    <w:p>
      <w:r>
        <w:t>Cấu hình mới</w:t>
      </w:r>
    </w:p>
    <w:p>
      <w:r>
        <w:t>4</w:t>
      </w:r>
    </w:p>
    <w:p>
      <w:r>
        <w:t>5</w:t>
      </w:r>
    </w:p>
    <w:p>
      <w:r>
        <w:t>1.009978</w:t>
      </w:r>
    </w:p>
    <w:p>
      <w:r>
        <w:t>Gia hạn giấy phép xây dựng đối với công trình cấp đặc biệt, cấp I, cấp II (công trình Không theo  t uy ế n/Theo tuyến trong đô thị/Tín ngưỡng, tôn giáo/Tượng đài, tranh hoành tráng/Sửa chữa, cải tạo/Theo giai đoạn cho công trình không theo tuyến/Theo giai đoạn cho công trình theo tuyến trong đô thị/Dự án)</w:t>
      </w:r>
    </w:p>
    <w:p>
      <w:r>
        <w:t>05 ngày làm việc kể từ ngày nhận đủ hồ sơ hợp lệ.</w:t>
      </w:r>
    </w:p>
    <w:p>
      <w:r>
        <w:t>Ban Quản lý Khu công nghệ cao Công nghệ sinh học</w:t>
      </w:r>
    </w:p>
    <w:p>
      <w:r>
        <w:t>Cấu hình mới</w:t>
      </w:r>
    </w:p>
    <w:p>
      <w:r>
        <w:t>5</w:t>
      </w:r>
    </w:p>
    <w:p>
      <w:r>
        <w:t>6</w:t>
      </w:r>
    </w:p>
    <w:p>
      <w:r>
        <w:t>1.009979</w:t>
      </w:r>
    </w:p>
    <w:p>
      <w:r>
        <w:t>Cấp lại giấy phép xây dựng đối với  công  tr ì nh cấp đặc biệt, cấp I, cấp  II  (công trình Không theo tuyến /Theo tuyến trong đô thị/Tín ngưỡng, tôn giáo/Tượng đài, tranh hoành tráng/ Sửa chữa cải tạo/ Theo giai đoạn cho công trình không theo tuyến/Theo giai đoạn cho công trình theo tuyến trong đô thị/Dự án)</w:t>
      </w:r>
    </w:p>
    <w:p>
      <w:r>
        <w:t>05 ngày làm việc kể từ ngày nhận đủ hồ sơ hợp lệ.</w:t>
      </w:r>
    </w:p>
    <w:p>
      <w:r>
        <w:t>Cấu hình mới</w:t>
      </w:r>
    </w:p>
    <w:p>
      <w:r>
        <w:t>6</w:t>
      </w:r>
    </w:p>
    <w:p>
      <w:r>
        <w:t>7</w:t>
      </w:r>
    </w:p>
    <w:p>
      <w:r>
        <w:t>1.009794</w:t>
      </w:r>
    </w:p>
    <w:p>
      <w:r>
        <w:t>K iểm tra công tác nghi ệ m  t hu hoàn thành công trình  đ ưa vào sử dụng của cơ  q uan chuyên môn về xây dựng</w:t>
      </w:r>
    </w:p>
    <w:p>
      <w:r>
        <w:t>20 ngày kể từ ngày nhận đủ hồ sơ hợp lệ</w:t>
      </w:r>
    </w:p>
    <w:p>
      <w:r>
        <w:t>Cấu hình mới</w:t>
      </w:r>
    </w:p>
    <w:p>
      <w:r>
        <w:t>7</w:t>
      </w:r>
    </w:p>
    <w:p>
      <w:r>
        <w:t>8</w:t>
      </w:r>
    </w:p>
    <w:p>
      <w:r>
        <w:t>1.009972</w:t>
      </w:r>
    </w:p>
    <w:p>
      <w:r>
        <w:t>Thẩm định báo cáo nghiên cứu khả thi đầu tư xây dựng/ điều chỉnh báo cáo nghiên cứu khả thi đầu tư xây dựng</w:t>
      </w:r>
    </w:p>
    <w:p>
      <w:r>
        <w:t>- Dự án nhóm A: 35 ngày;</w:t>
      </w:r>
    </w:p>
    <w:p>
      <w:r>
        <w:t>- Dự án nhóm B: 20 ngày;</w:t>
      </w:r>
    </w:p>
    <w:p>
      <w:r>
        <w:t>- Dự án nhóm C: 15 ngày;</w:t>
      </w:r>
    </w:p>
    <w:p>
      <w:r>
        <w:t>(Kể từ ngày nhận đủ hồ sơ hợp lệ).</w:t>
      </w:r>
    </w:p>
    <w:p>
      <w:r>
        <w:t>Cấu hình mới</w:t>
      </w:r>
    </w:p>
    <w:p>
      <w:r>
        <w:t>8</w:t>
      </w:r>
    </w:p>
    <w:p>
      <w:r>
        <w:t>9</w:t>
      </w:r>
    </w:p>
    <w:p>
      <w:r>
        <w:t>1.009973</w:t>
      </w:r>
    </w:p>
    <w:p>
      <w:r>
        <w:t>Thẩm định thiết k ế  xây dựng sau thiết kế cơ sở/điều chỉnh thiết k ế  xây dựng sau thiết kế cơ sở</w:t>
      </w:r>
    </w:p>
    <w:p>
      <w:r>
        <w:t>- Công trình cấp II và c ấ p III: 25 ngày;</w:t>
      </w:r>
    </w:p>
    <w:p>
      <w:r>
        <w:t>- Công trình còn lại: 18 ngày;</w:t>
      </w:r>
    </w:p>
    <w:p>
      <w:r>
        <w:t>(Kể từ ngày nhận đủ hồ sơ hợp lệ).</w:t>
      </w:r>
    </w:p>
    <w:p>
      <w:r>
        <w:t>Cấu hình mới</w:t>
      </w:r>
    </w:p>
    <w:p>
      <w:r>
        <w:t>11</w:t>
      </w:r>
    </w:p>
    <w:p>
      <w:r>
        <w:t>Phần II</w:t>
      </w:r>
    </w:p>
    <w:p>
      <w:r>
        <w:t>NỘI DUNG QUY TRÌNH ĐIỆN TỬ GIẢI QUYẾT THỦ TỤC HÀNH CHÍNH NGÀNH XÂY DỰNG THUỘC THẨM QUYỀN GIẢI QUYẾT CỦA BAN QUẢN LÝ KHU CÔNG NGHỆ CAO CÔNG NGHỆ SINH HỌC</w:t>
      </w:r>
    </w:p>
    <w:p>
      <w:r>
        <w:t>(Ban hành kèm theo Quyết định số: 2662/QĐ-UBND ngày 31/10/2023 của Chủ tịch Ủy ban nhân dân tỉnh Đồng Nai)</w:t>
      </w:r>
    </w:p>
    <w:p>
      <w:r>
        <w:t>1. Cấp giấy phép xây dựng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  Mã s ố  TTHC:  1 .009974</w:t>
      </w:r>
    </w:p>
    <w:p>
      <w:r>
        <w:t>Thời gian thực hiện: 20 ngày kể từ ngày nhận đủ hồ sơ hợp lệ</w:t>
      </w:r>
    </w:p>
    <w:p>
      <w:r>
        <w:t>2. 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    Mã số     T THC: 1.009975</w:t>
      </w:r>
    </w:p>
    <w:p>
      <w:r>
        <w:t>Thời gian thực hiện: 20 ngày kể từ ngày nhận đủ hồ sơ hợp lệ</w:t>
      </w:r>
    </w:p>
    <w:p>
      <w:r>
        <w:t>3. Cấp giấy phép di dời đối với công trình cấp đặc biệt, cấp I và cấp II (Công trình không theo tuyến/Theo tuyến trong đô thị/Tín ngưỡng, tôn giáo/Tượng đài, tranh hoành tráng/Theo giai đoạn cho công trình không theo tuyến /Theo giai đoạn cho công trình theo tuyến trong đô thị/Dự án)   -   Mã số TTHC:  1 .009976.</w:t>
      </w:r>
    </w:p>
    <w:p>
      <w:r>
        <w:t>Thời gian thực hiện: 20 ngày kể từ ngày nhận đủ hồ sơ hợp  l ệ</w:t>
      </w:r>
    </w:p>
    <w:p>
      <w:r>
        <w:t>4. 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    Mã    s ố  TTHC:  1 .009977.</w:t>
      </w:r>
    </w:p>
    <w:p>
      <w:r>
        <w:t>Thời gian thực hiện: 20 ngày kể từ ngày nhận đủ hồ sơ hợp lệ</w:t>
      </w:r>
    </w:p>
    <w:p>
      <w:r>
        <w:t>5. Gia hạn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   -   Mã số TTHC :  1.009978</w:t>
      </w:r>
    </w:p>
    <w:p>
      <w:r>
        <w:t>Thời gian thực hiện: 05 ngày làm việc kể từ ngày nhận đủ hồ sơ hợp lệ</w:t>
      </w:r>
    </w:p>
    <w:p>
      <w:r>
        <w:t>6. Cấp lại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    -  Mã số TTHC: 1.009979</w:t>
      </w:r>
    </w:p>
    <w:p>
      <w:r>
        <w:t>Thời gian thực hiện: 05 ngày làm việc kể từ ngày nhận đủ hồ sơ hợp lệ</w:t>
      </w:r>
    </w:p>
    <w:p>
      <w:r>
        <w:t>7. Quy trình nội bộ, quy trình điện tử công tác Kiểm tra nghiệm thu hoàn thành công trình đưa vào sử dụng của cơ quan chuyên môn về xây dựng   (Mã số TTHC: 1.009794)</w:t>
      </w:r>
    </w:p>
    <w:p>
      <w:r>
        <w:t>Thời gian thực hiện: 20 ngày kể từ ngày nhận đủ hồ sơ hợp lệ</w:t>
      </w:r>
    </w:p>
    <w:p>
      <w:r>
        <w:t>8. Quy trình nội bộ, quy trình điện tử thẩm định báo cáo nghiên cứu khả thi đầu tư xây dựng/ điều chỉnh báo cáo nghiên cứu khả thi đầu tư xây dựng   (Mã s ố  TTHC: 1.009972)</w:t>
      </w:r>
    </w:p>
    <w:p>
      <w:r>
        <w:t>Dự án nhóm A: Thời gian thực hiện 34 ngày kể từ ngày nhận hồ sơ hợp lệ</w:t>
      </w:r>
    </w:p>
    <w:p>
      <w:r>
        <w:t>Dự án nhóm B: Thời gian thực hiện 20 ngày kể từ ngày nhận hồ sơ hợp lệ</w:t>
      </w:r>
    </w:p>
    <w:p>
      <w:r>
        <w:t>Dự án nhóm C: Thời gian thực hiện 15 ngày kể từ ngày nhận hồ sơ hợp lệ</w:t>
      </w:r>
    </w:p>
    <w:p>
      <w:r>
        <w:t>9. Quy trình nội bộ, quy trình điện tử thẩm định thiết kế xây dựng sau thiết kế cơ sở/điều chỉnh thiết kế xây dựng sau thiết kế cơ sở   (Mã số TTHC:  1 .009973).</w:t>
      </w:r>
    </w:p>
    <w:p>
      <w:r>
        <w:t>Đối với công trình cấp II và cấp III thời gian thực hiện 25 ngày k ể  từ khi nhận đủ hồ sơ hợp lệ</w:t>
      </w:r>
    </w:p>
    <w:p>
      <w:r>
        <w:t>Đối với công trình còn lại thời gian thực hiện 18 ngày kể từ khi nhận đủ h 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