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2653/QĐ-UBND năm 2023 thực hiện Nghị quyết 26/2023/NQ-HĐND sửa đổi Điều 4 Nghị quyết 03/2020/NQ-HĐND quy định mức khuyến khích đối với tập thể, cá nhân đạt thành tích cao tại các cuộc thi thế giới, châu lục, Đông Nam Á và toàn quốc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2653/QĐ-UBND</w:t>
      </w:r>
    </w:p>
    <w:p>
      <w:r>
        <w:t>Quảng Nam, ngày 12 tháng 12 năm 2023</w:t>
      </w:r>
    </w:p>
    <w:p>
      <w:r>
        <w:t>QUYẾT ĐỊNH</w:t>
      </w:r>
    </w:p>
    <w:p>
      <w:r>
        <w:t>VỀ VIỆC TRIỂN KHAI THỰC HIỆN NGHỊ QUYẾT SỐ 26/2023/NQ-HĐND NGÀY 28 THÁNG 11 NĂM 2023 CỦA HỘI ĐỒNG NHÂN DÂN TỈNH SỬA ĐỔI, BỔ SUNG ĐIỀU 4 NGHỊ QUYẾT SỐ 03/2020/NQ-HĐND NGÀY 21 THÁNG 4 NĂM 2020 CỦA HỘI ĐỒNG NHÂN DÂN TỈNH VỀ QUY ĐỊNH MỨC KHUYẾN KHÍCH ĐỐI VỚI TẬP THỂ, CÁ NHÂN ĐẠT THÀNH TÍCH CAO TẠI CÁC CUỘC THI THẾ GIỚI, CHÂU LỤC, ĐÔNG NAM Á VÀ TOÀN QUỐC TRÊN ĐỊA BÀN TỈNH</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Thi đua, khen thưởng ngày 26 tháng 11 năm 2003; Luật sửa đổi, bổ sung một số điều của Luật Thi đua, khen thưởng ngày 14 tháng 6 năm 2005 và Luật sửa đổi, bổ sung một số điều của Luật Thi đua, khen thưởng ngày 16 tháng 11 năm 2013;</w:t>
      </w:r>
    </w:p>
    <w:p>
      <w:r>
        <w:t>Căn cứ Nghị định số 163/2016/NĐ-CP ngày 21 tháng 12 năm 2016 của Chính phủ quy định chi tiết thi hành một số điều của Luật Ngân sách nhà nước;</w:t>
      </w:r>
    </w:p>
    <w:p>
      <w:r>
        <w:t>Căn cứ Nghị quyết số 26/2023/NQ-HĐND ngày 28 tháng 11 năm 2023 của Hội đồng nhân dân tỉnh quy định sửa đổi, bổ sung Điều 4 Nghị quyết số 03/2020/NQ-HĐND ngày 21 tháng 4 năm 2020 của Hội đồng nhân dân tỉnh về quy định mức khuyến khích đối với tập thể, cá nhân đạt thành tích cao tại các cuộc thi thế giới, châu lục, Đông Nam Á và toàn quốc trên địa bàn tỉnh;</w:t>
      </w:r>
    </w:p>
    <w:p>
      <w:r>
        <w:t>Theo đề nghị của Sở Nội vụ tại Tờ trình số 2749/TTr-SNV ngày 08 tháng 12 năm 2023.</w:t>
      </w:r>
    </w:p>
    <w:p>
      <w:r>
        <w:t>QUYẾT ĐỊNH:</w:t>
      </w:r>
    </w:p>
    <w:p>
      <w:r>
        <w:t>Điều 1.  Triển khai thực hiện Nghị quyết số 26/2023/NQ-HĐND ngày 28 tháng 11 năm 2023 của Hội đồng nhân dân tỉnh quy định sửa đổi, bổ sung Điều 4 Nghị quyết số 03/2020/NQ-HĐND ngày 21 tháng 4 năm 2020 của Hội đồng nhân dân tỉnh về quy định mức khuyến khích đối với tập thể, cá nhân đạt thành tích cao tại các cuộc thi thế giới, châu lục, Đông Nam Á và toàn quốc trên địa bàn tỉnh.</w:t>
      </w:r>
    </w:p>
    <w:p>
      <w:r>
        <w:t>Điều 2.  Tổ chức thực hiện</w:t>
      </w:r>
    </w:p>
    <w:p>
      <w:r>
        <w:t>1. Sở Nội vụ:</w:t>
      </w:r>
    </w:p>
    <w:p>
      <w:r>
        <w:t>a) Tiếp nhận hồ sơ đề nghị của các cơ quan, đơn vị, địa phương; thẩm tra, tham mưu trình Chủ tịch Ủy ban nhân dân tỉnh quyết định chi tiền khuyến khích đối với các tập thể, cá nhân đạt thành tích tại các cuộc thi từ ngân sách tỉnh (cụ thể là từ Quỹ thi đua, khen thưởng của tỉnh) và nguồn huy động đóng góp hợp pháp khác (nếu có).</w:t>
      </w:r>
    </w:p>
    <w:p>
      <w:r>
        <w:t>b) Kiểm tra việc tổ chức triển khai thực hiện Quyết định này, định kỳ báo cáo Ủy ban nhân dân tỉnh.</w:t>
      </w:r>
    </w:p>
    <w:p>
      <w:r>
        <w:t>2. Sở Tài chính tham mưu Ủy ban nhân dân tỉnh trình Hội đồng nhân dân tỉnh cân đối, bố trí ngân sách tỉnh để đảm bảo thực hiện việc khuyến khích.</w:t>
      </w:r>
    </w:p>
    <w:p>
      <w:r>
        <w:t>Điều 3.  Chánh Văn phòng Ủy ban nhân dân tỉnh; Giám đốc các Sở: Nội vụ, Tài chính; Thủ trưởng các Sở, ban, ngành, các hội, các tổ chức chính trị - xã hội tỉnh; Chủ tịch Ủy ban nhân dân các huyện, thị xã, thành phố và các cơ quan, đơn vị liên quan chịu trách nhiệm thi hành Quyết định này.</w:t>
      </w:r>
    </w:p>
    <w:p>
      <w:r>
        <w:t>Quyết định này có hiệu lực kể từ ngày ký./.</w:t>
      </w:r>
    </w:p>
    <w:p>
      <w:r>
        <w:t>Nơi nhận:</w:t>
      </w:r>
    </w:p>
    <w:p>
      <w:r>
        <w:t>- Như Điều 3;</w:t>
      </w:r>
    </w:p>
    <w:p>
      <w:r>
        <w:t>- Văn phòng Chính phủ;</w:t>
      </w:r>
    </w:p>
    <w:p>
      <w:r>
        <w:t>- Ban Thi đua - Khen thưởng Trung ương;</w:t>
      </w:r>
    </w:p>
    <w:p>
      <w:r>
        <w:t>- TTTU, HĐND tỉnh;</w:t>
      </w:r>
    </w:p>
    <w:p>
      <w:r>
        <w:t>- CT, các PCT UBND tỉnh;</w:t>
      </w:r>
    </w:p>
    <w:p>
      <w:r>
        <w:t>- Các tổ chức chính trị - xã hội;</w:t>
      </w:r>
    </w:p>
    <w:p>
      <w:r>
        <w:t>- Các PCVP;</w:t>
      </w:r>
    </w:p>
    <w:p>
      <w:r>
        <w:t>- Lưu: VT, HCTC, TH, NCKS (Ba).</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