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2652/QĐ-UBND năm 2024 phê duyệt Quy trình nội bộ giải quyết thủ tục hành chính theo cơ chế một cửa, một cửa liên thông thuộc phạm vi chức năng quản lý của Sở Xây dựng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2652/QĐ-UBND</w:t>
      </w:r>
    </w:p>
    <w:p>
      <w:r>
        <w:t>Quảng Trị, ngày 07 tháng 11 năm 2024</w:t>
      </w:r>
    </w:p>
    <w:p>
      <w:r>
        <w:t>QUYẾT ĐỊNH</w:t>
      </w:r>
    </w:p>
    <w:p>
      <w:r>
        <w:t>PHÊ DUYỆT QUY TRÌNH NỘI BỘ GIẢI QUYẾT THỦ TỤC HÀNH CHÍNH THEO CƠ CHẾ MỘT CỬA, MỘT CỬA LIÊN THÔNG THUỘC PHẠM VI CHỨC NĂNG QUẢN LÝ CỦA SỞ XÂY DỰNG QUẢNG TRỊ</w:t>
      </w:r>
    </w:p>
    <w:p>
      <w:r>
        <w:t>CHỦ TỊCH 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về thực hiện cơ chế một cửa, một cửa liên thông trong giải quyết thủ tục hành chính;</w:t>
      </w:r>
    </w:p>
    <w:p>
      <w:r>
        <w:t>Căn cứ Quyết định số 2553/QĐ-UBND ngày 22/10/2024 của Chủ tịch UBND tỉnh Quảng Trị về việc công bố Danh mục thủ tục hành chính ban hành mới, thay thế, bãi bỏ thuộc phạm vi chức năng quản lý của Sở Xây dựng tỉnh Quảng Trị;</w:t>
      </w:r>
    </w:p>
    <w:p>
      <w:r>
        <w:t>Theo đề nghị của Giám đốc Sở Xây dựng tại Tờ trình số 2939/TTr-SXD ngày 31/10/2024,</w:t>
      </w:r>
    </w:p>
    <w:p>
      <w:r>
        <w:t>QUYẾT ĐỊNH:</w:t>
      </w:r>
    </w:p>
    <w:p>
      <w:r>
        <w:t>Điều 1 . Phê duyệt kèm theo Quyết định này Quy trình nội bộ giải quyết thủ tục hành chính theo cơ chế một cửa, một cửa liên thông thuộc phạm vi chức năng quản lý của Sở Xây dựng tỉnh Quảng Trị  (có Phụ lục kèm theo) .</w:t>
      </w:r>
    </w:p>
    <w:p>
      <w:r>
        <w:t>Điều 2 . Giao Văn phòng UBND tỉnh chủ trì, phối hợp với Sở Xây dựng căn cứ Quyết định này, thiết lập quy trình điện tử giải quyết thủ tục hành chính trên Hệ thống thông tin giải quyết thủ tục hành chính tỉnh.</w:t>
      </w:r>
    </w:p>
    <w:p>
      <w:r>
        <w:t>Điều 3 . Quyết định này có hiệu lực kể từ ngày ký ban hành.</w:t>
      </w:r>
    </w:p>
    <w:p>
      <w:r>
        <w:t>Chánh Văn phòng UBND tỉnh; Giám đốc Sở Xây dựng; Chủ tịch UBND các huyện, thị xã, thành phố và các tổ chức, cá nhân liên quan chịu trách nhiệm thi hành Quyết định này./.</w:t>
      </w:r>
    </w:p>
    <w:p>
      <w:r>
        <w:t>Nơi nhận:</w:t>
      </w:r>
    </w:p>
    <w:p>
      <w:r>
        <w:t>- Như Điều 3;</w:t>
      </w:r>
    </w:p>
    <w:p>
      <w:r>
        <w:t>- CVP, các PCVP UBND tỉnh;</w:t>
      </w:r>
    </w:p>
    <w:p>
      <w:r>
        <w:t>- Trung tâm Phục vụ HCC tỉnh;</w:t>
      </w:r>
    </w:p>
    <w:p>
      <w:r>
        <w:t>- Lưu: VT, NC (Tr,Y) .</w:t>
      </w:r>
    </w:p>
    <w:p>
      <w:r>
        <w:t>KT. CHỦ TỊCH</w:t>
      </w:r>
    </w:p>
    <w:p>
      <w:r>
        <w:t>PHÓ CHỦ TỊCH</w:t>
      </w:r>
    </w:p>
    <w:p>
      <w:r>
        <w:t>Lê Đức Tiến</w:t>
      </w:r>
    </w:p>
    <w:p>
      <w:r>
        <w:t>PHỤ LỤC 1</w:t>
      </w:r>
    </w:p>
    <w:p>
      <w:r>
        <w:t>QUY TRÌNH NỘI BỘ GIẢI QUYẾT THỦ TỤC HÀNH CHÍNH THEO CƠ CHẾ MỘT CỬA, MỘT CỬA LIÊN THÔNG THUỘC PHẠM VI QUẢN LÝ CỦA SỞ XÂY DỰNG TỈNH QUẢNG TRỊ</w:t>
      </w:r>
    </w:p>
    <w:p>
      <w:r>
        <w:t>(Ban hành kèm theo Quyết định số 2652/QĐ-UBND ngày 07/11/2024 của Chủ tịch UBND tỉnh Quảng Trị)</w:t>
      </w:r>
    </w:p>
    <w:p>
      <w:r>
        <w:t>I. Quy trình nội bộ giải quyết TTHC không liên thông: 01 quy trình.</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nhà ở và công sở</w:t>
      </w:r>
    </w:p>
    <w:p>
      <w:r>
        <w:t>1</w:t>
      </w:r>
    </w:p>
    <w:p>
      <w:r>
        <w:t>Thông báo đủ điều kiện được huy động vốn thông qua việc góp vốn, hợp tác đầu tư hợp tác kinh doanh, liên doanh, liên kết của tổ chức và cá nhân để phát triển nhà ở</w:t>
      </w:r>
    </w:p>
    <w:p>
      <w:r>
        <w:t>1.012882.H50</w:t>
      </w:r>
    </w:p>
    <w:p>
      <w:r>
        <w:t>(DVCTT toàn trình)</w:t>
      </w:r>
    </w:p>
    <w:p>
      <w:r>
        <w:t>Không quá 15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12,5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11,0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2</w:t>
      </w:r>
    </w:p>
    <w:p>
      <w:r>
        <w:t>Thông báo đơn vị đủ điều kiện quản lý vận hành nhà chung cư đối với trường hợp nộp hồ sơ tại Sở Xây dựng</w:t>
      </w:r>
    </w:p>
    <w:p>
      <w:r>
        <w:t>1.012884.H50</w:t>
      </w:r>
    </w:p>
    <w:p>
      <w:r>
        <w:t>(Mã cũ: 1.012880.H50)</w:t>
      </w:r>
    </w:p>
    <w:p>
      <w:r>
        <w:t>(DVCTT toàn trình)</w:t>
      </w:r>
    </w:p>
    <w:p>
      <w:r>
        <w:t>Không quá 30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27,5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26,0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3</w:t>
      </w:r>
    </w:p>
    <w:p>
      <w:r>
        <w:t>Thẩm định giá bán, giá thuê mua   nhà ở xã hội /  nhà ở cho lực lượng vũ trang nhân dân</w:t>
      </w:r>
    </w:p>
    <w:p>
      <w:r>
        <w:t>1.012895.H50</w:t>
      </w:r>
    </w:p>
    <w:p>
      <w:r>
        <w:t>(DVCTT toàn trình)</w:t>
      </w:r>
    </w:p>
    <w:p>
      <w:r>
        <w:t>Không quá 30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27,5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26,0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II</w:t>
      </w:r>
    </w:p>
    <w:p>
      <w:r>
        <w:t>Lĩnh vực kinh doanh bất động sản</w:t>
      </w:r>
    </w:p>
    <w:p>
      <w:r>
        <w:t>4</w:t>
      </w:r>
    </w:p>
    <w:p>
      <w:r>
        <w:t>Cấp giấy phép hoạt động của Sàn giao dịch bất động sản.</w:t>
      </w:r>
    </w:p>
    <w:p>
      <w:r>
        <w:t>1.012900.H50</w:t>
      </w:r>
    </w:p>
    <w:p>
      <w:r>
        <w:t>(DVCTT một phần)</w:t>
      </w:r>
    </w:p>
    <w:p>
      <w:r>
        <w:t>15 ngày làm việc, kể từ ngày nhận được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12,5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11,0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5</w:t>
      </w:r>
    </w:p>
    <w:p>
      <w:r>
        <w:t>Cấp lại giấy phép hoạt động của Sàn giao dịch bất động sản (trong trường hợp Giấy phép bị mất, bị rách, bị cháy, bị tiêu hủy, bị hỏng)</w:t>
      </w:r>
    </w:p>
    <w:p>
      <w:r>
        <w:t>1.012901.H50</w:t>
      </w:r>
    </w:p>
    <w:p>
      <w:r>
        <w:t>(DVCTT toàn trình)</w:t>
      </w:r>
    </w:p>
    <w:p>
      <w:r>
        <w:t>05 ngày làm việc, kể từ ngày nhận được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3,0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2,0 ngày</w:t>
      </w:r>
    </w:p>
    <w:p>
      <w:r>
        <w:t>Chuyên viên</w:t>
      </w:r>
    </w:p>
    <w:p>
      <w:r>
        <w:t>Bước 3c</w:t>
      </w:r>
    </w:p>
    <w:p>
      <w:r>
        <w:t>Soát xét kết quả xử lý hồ sơ</w:t>
      </w:r>
    </w:p>
    <w:p>
      <w:r>
        <w:t>0,5 ngày</w:t>
      </w:r>
    </w:p>
    <w:p>
      <w:r>
        <w:t>Lãnh đạo Phòng</w:t>
      </w:r>
    </w:p>
    <w:p>
      <w:r>
        <w:t>Bước 4</w:t>
      </w:r>
    </w:p>
    <w:p>
      <w:r>
        <w:t>Phê duyệt hồ sơ</w:t>
      </w:r>
    </w:p>
    <w:p>
      <w:r>
        <w:t>0,5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6</w:t>
      </w:r>
    </w:p>
    <w:p>
      <w:r>
        <w:t>Cấp lại giấy phép hoạt động của Sàn giao dịch bất động sản (trong trường hợp thay đổi thông tin của sàn)</w:t>
      </w:r>
    </w:p>
    <w:p>
      <w:r>
        <w:t>1.012902.H50</w:t>
      </w:r>
    </w:p>
    <w:p>
      <w:r>
        <w:t>(DVCTT toàn trình)</w:t>
      </w:r>
    </w:p>
    <w:p>
      <w:r>
        <w:t>05 ngày làm việc, kể từ ngày nhận được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3,0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2,0 ngày</w:t>
      </w:r>
    </w:p>
    <w:p>
      <w:r>
        <w:t>Chuyên viên</w:t>
      </w:r>
    </w:p>
    <w:p>
      <w:r>
        <w:t>Bước 3c</w:t>
      </w:r>
    </w:p>
    <w:p>
      <w:r>
        <w:t>Soát xét kết quả xử lý hồ sơ</w:t>
      </w:r>
    </w:p>
    <w:p>
      <w:r>
        <w:t>0,5 ngày</w:t>
      </w:r>
    </w:p>
    <w:p>
      <w:r>
        <w:t>Lãnh đạo Phòng</w:t>
      </w:r>
    </w:p>
    <w:p>
      <w:r>
        <w:t>Bước 4</w:t>
      </w:r>
    </w:p>
    <w:p>
      <w:r>
        <w:t>Phê duyệt hồ sơ</w:t>
      </w:r>
    </w:p>
    <w:p>
      <w:r>
        <w:t>0,5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7</w:t>
      </w:r>
    </w:p>
    <w:p>
      <w:r>
        <w:t>Thông báo quyền sử dụng đất đã có hạ tầng kỹ thuật trong dự án bất động sản đủ điều kiện chuyển nhượng cho cá nhân tự xây dựng nhà ở</w:t>
      </w:r>
    </w:p>
    <w:p>
      <w:r>
        <w:t>1.012903.H50</w:t>
      </w:r>
    </w:p>
    <w:p>
      <w:r>
        <w:t>(DVCTT một phần)</w:t>
      </w:r>
    </w:p>
    <w:p>
      <w:r>
        <w:t>15 ngày làm việc, kể từ ngày nhận được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12,5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11,0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8</w:t>
      </w:r>
    </w:p>
    <w:p>
      <w:r>
        <w:t>Thông báo nhà ở hình thành trong tương lai đủ điều kiện được bán, cho thuê mua</w:t>
      </w:r>
    </w:p>
    <w:p>
      <w:r>
        <w:t>1.012905.H50</w:t>
      </w:r>
    </w:p>
    <w:p>
      <w:r>
        <w:t>(DVCTT một phần)</w:t>
      </w:r>
    </w:p>
    <w:p>
      <w:r>
        <w:t>Không quá 15 ngày làm việc, kể từ ngày nhận được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12,5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11,0 ngày</w:t>
      </w:r>
    </w:p>
    <w:p>
      <w:r>
        <w:t>Chuyên viên</w:t>
      </w:r>
    </w:p>
    <w:p>
      <w:r>
        <w:t>Bước 3c</w:t>
      </w:r>
    </w:p>
    <w:p>
      <w:r>
        <w:t>Soát xét kết quả xử lý hồ sơ</w:t>
      </w:r>
    </w:p>
    <w:p>
      <w:r>
        <w:t>1,0 ngày</w:t>
      </w:r>
    </w:p>
    <w:p>
      <w:r>
        <w:t>Lãnh đạo Phòng</w:t>
      </w:r>
    </w:p>
    <w:p>
      <w:r>
        <w:t>Bước 4</w:t>
      </w:r>
    </w:p>
    <w:p>
      <w:r>
        <w:t>Phê duyệt hồ sơ</w:t>
      </w:r>
    </w:p>
    <w:p>
      <w:r>
        <w:t>1,0 ngày</w:t>
      </w:r>
    </w:p>
    <w:p>
      <w:r>
        <w:t>Lãnh đạo Sở Xây dựng</w:t>
      </w:r>
    </w:p>
    <w:p>
      <w:r>
        <w:t>Giám đốc Sở/ Phó Giám đốc Sở</w:t>
      </w:r>
    </w:p>
    <w:p>
      <w:r>
        <w:t>Bước 5</w:t>
      </w:r>
    </w:p>
    <w:p>
      <w:r>
        <w:t>Tiếp nhận kết quả</w:t>
      </w:r>
    </w:p>
    <w:p>
      <w:r>
        <w:t>0,5 ngày</w:t>
      </w:r>
    </w:p>
    <w:p>
      <w:r>
        <w:t>Trung tâm PVHCC tỉnh</w:t>
      </w:r>
    </w:p>
    <w:p>
      <w:r>
        <w:t>Chuyên viên</w:t>
      </w:r>
    </w:p>
    <w:p>
      <w:r>
        <w:t>Bước 6</w:t>
      </w:r>
    </w:p>
    <w:p>
      <w:r>
        <w:t>Trả kết quả cho các nhân, tổ chức</w:t>
      </w:r>
    </w:p>
    <w:p>
      <w:r>
        <w:t>Không tính thời gian</w:t>
      </w:r>
    </w:p>
    <w:p>
      <w:r>
        <w:t>Trung tâm PVHCC tỉnh</w:t>
      </w:r>
    </w:p>
    <w:p>
      <w:r>
        <w:t>Chuyên viên</w:t>
      </w:r>
    </w:p>
    <w:p>
      <w:r>
        <w:t>II. Quy trình nội bộ giải quyết TTHC liên thông</w:t>
      </w:r>
    </w:p>
    <w:p>
      <w:r>
        <w:t>STT</w:t>
      </w:r>
    </w:p>
    <w:p>
      <w:r>
        <w:t>Tên thủ tục hành chính</w:t>
      </w:r>
    </w:p>
    <w:p>
      <w:r>
        <w:t>Tổng thời   gian giải   quyết   (tối đa)</w:t>
      </w:r>
    </w:p>
    <w:p>
      <w:r>
        <w:t>Nội dung công việc và trình tự các bước thực hiện</w:t>
      </w:r>
    </w:p>
    <w:p>
      <w:r>
        <w:t>Thời gian   chi tiết</w:t>
      </w:r>
    </w:p>
    <w:p>
      <w:r>
        <w:t>Đơn vị thực hiện</w:t>
      </w:r>
    </w:p>
    <w:p>
      <w:r>
        <w:t>Người thực hiện</w:t>
      </w:r>
    </w:p>
    <w:p>
      <w:r>
        <w:t>I</w:t>
      </w:r>
    </w:p>
    <w:p>
      <w:r>
        <w:t>Lĩnh vực nhà ở và công sở</w:t>
      </w:r>
    </w:p>
    <w:p>
      <w:r>
        <w:t>1</w:t>
      </w:r>
    </w:p>
    <w:p>
      <w:r>
        <w:t>Chuyển đổi công năng nhà ở đối với nhả ở xây dựng trong dự án thuộc thẩm quyền chấp thuận của UBND cấp tỉnh</w:t>
      </w:r>
    </w:p>
    <w:p>
      <w:r>
        <w:t>1.012883.H50</w:t>
      </w:r>
    </w:p>
    <w:p>
      <w:r>
        <w:t>(DVCTT Một phần)</w:t>
      </w:r>
    </w:p>
    <w:p>
      <w:r>
        <w:t>Không quá 45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13,0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12,0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 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29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2</w:t>
      </w:r>
    </w:p>
    <w:p>
      <w:r>
        <w:t>Chấp thuận chủ trương đầu tư đồng thời với chấp thuận nhà đầu tư dự án cải tạo, xây dựng lại nhà chung cư không bằng nguồn vốn đầu tư công.</w:t>
      </w:r>
    </w:p>
    <w:p>
      <w:r>
        <w:t>1.012885.H50</w:t>
      </w:r>
    </w:p>
    <w:p>
      <w:r>
        <w:t>(DVCTT toàn trình)</w:t>
      </w:r>
    </w:p>
    <w:p>
      <w:r>
        <w:t>Không quá 35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26,0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25,0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06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3</w:t>
      </w:r>
    </w:p>
    <w:p>
      <w:r>
        <w:t>Điều chỉnh chấp thuận chủ trương đầu tư đồng thời với chấp thuận nhà đầu tư dự án cải tạo, xây dựng lại nhà chung cư không bằng nguồn vốn đầu tư công.</w:t>
      </w:r>
    </w:p>
    <w:p>
      <w:r>
        <w:t>1.012886.H50</w:t>
      </w:r>
    </w:p>
    <w:p>
      <w:r>
        <w:t>(DVCTT toàn trình)</w:t>
      </w:r>
    </w:p>
    <w:p>
      <w:r>
        <w:t>Không quá 35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26,0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25,0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06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4</w:t>
      </w:r>
    </w:p>
    <w:p>
      <w:r>
        <w:t>Đề xuất cơ chế ưu đãi đầu tư theo quy định tại điểm c khoản 2 Điều 198 của Luật Nhà ở năm 2023.</w:t>
      </w:r>
    </w:p>
    <w:p>
      <w:r>
        <w:t>1.012887.H50</w:t>
      </w:r>
    </w:p>
    <w:p>
      <w:r>
        <w:t>(DVCTT toàn trình)</w:t>
      </w:r>
    </w:p>
    <w:p>
      <w:r>
        <w:t>Không quá 50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41,0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40,0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 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06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5</w:t>
      </w:r>
    </w:p>
    <w:p>
      <w:r>
        <w:t>Thuê nhà ở công vụ thuộc thẩm quyền quản lý của địa phương</w:t>
      </w:r>
    </w:p>
    <w:p>
      <w:r>
        <w:t>1.012891.H50</w:t>
      </w:r>
    </w:p>
    <w:p>
      <w:r>
        <w:t>(DVCTT toàn trình)</w:t>
      </w:r>
    </w:p>
    <w:p>
      <w:r>
        <w:t>Không quá 30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13,0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12,0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 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14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6</w:t>
      </w:r>
    </w:p>
    <w:p>
      <w:r>
        <w:t>Gia hạn thời gian sở hữu nhà tại Việt Nam cho cá nhân, tổ chức nước ngoài</w:t>
      </w:r>
    </w:p>
    <w:p>
      <w:r>
        <w:t>1.012890.H50</w:t>
      </w:r>
    </w:p>
    <w:p>
      <w:r>
        <w:t>(DVCTT một phần)</w:t>
      </w:r>
    </w:p>
    <w:p>
      <w:r>
        <w:t>Tối đa 30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7,0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6,0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20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7</w:t>
      </w:r>
    </w:p>
    <w:p>
      <w:r>
        <w:t>Cho thuê nhà ở cũ thuộc tài sản công đối với trường hợp chưa có hợp đồng thuê nhà ở</w:t>
      </w:r>
    </w:p>
    <w:p>
      <w:r>
        <w:t>1.012892.H50</w:t>
      </w:r>
    </w:p>
    <w:p>
      <w:r>
        <w:t>(DVCTT một phần)</w:t>
      </w:r>
    </w:p>
    <w:p>
      <w:r>
        <w:t>Không quá 30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13,0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12,0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 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14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8</w:t>
      </w:r>
    </w:p>
    <w:p>
      <w:r>
        <w:t>Cho thuê nhà ở cũ thuộc tài sản công đối với trường hợp nhận chuyển quyền thuê nhà ở</w:t>
      </w:r>
    </w:p>
    <w:p>
      <w:r>
        <w:t>1.012897.H50</w:t>
      </w:r>
    </w:p>
    <w:p>
      <w:r>
        <w:t>(DVCTT một phần)</w:t>
      </w:r>
    </w:p>
    <w:p>
      <w:r>
        <w:t>Trường hợp người đang sử dụng nhà ở nhận chuyển quyền thuê nhà ở trước ngày 06/6/2013: không quá 45 ngày, kể từ ngày nhận đủ hồ sơ hợp lệ. Trường hợp người đang thực tế sử dụng nhà ở là người nhận chuyển quyền thuê nhà ở từ</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28,0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27,0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 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14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13,0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12,0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 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9,0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9</w:t>
      </w:r>
    </w:p>
    <w:p>
      <w:r>
        <w:t>Cho thuê nhà ở cũ thuộc tài sản công đối với trường hợp ký lại hợp đồng thuê</w:t>
      </w:r>
    </w:p>
    <w:p>
      <w:r>
        <w:t>1.012898.H50</w:t>
      </w:r>
    </w:p>
    <w:p>
      <w:r>
        <w:t>(DVCTT một phần)</w:t>
      </w:r>
    </w:p>
    <w:p>
      <w:r>
        <w:t>Không quá 15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6,0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5,0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 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6,0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10</w:t>
      </w:r>
    </w:p>
    <w:p>
      <w:r>
        <w:t>Bán nhà ở cũ thuộc tài sản công</w:t>
      </w:r>
    </w:p>
    <w:p>
      <w:r>
        <w:t>1.012893.H50</w:t>
      </w:r>
    </w:p>
    <w:p>
      <w:r>
        <w:t>(DVCTT một phần)</w:t>
      </w:r>
    </w:p>
    <w:p>
      <w:r>
        <w:t>Không quá 45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w:t>
      </w:r>
    </w:p>
    <w:p>
      <w:r>
        <w:t>Giám đốc Sở/Phó</w:t>
      </w:r>
    </w:p>
    <w:p>
      <w:r>
        <w:t>Sở Xây dựng</w:t>
      </w:r>
    </w:p>
    <w:p>
      <w:r>
        <w:t>Giám đốc Sở</w:t>
      </w:r>
    </w:p>
    <w:p>
      <w:r>
        <w:t>Bước 3</w:t>
      </w:r>
    </w:p>
    <w:p>
      <w:r>
        <w:t>Xử lý hồ sơ</w:t>
      </w:r>
    </w:p>
    <w:p>
      <w:r>
        <w:t>28,0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27,0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w:t>
      </w:r>
    </w:p>
    <w:p>
      <w:r>
        <w:t>Giám đốc Sở/</w:t>
      </w:r>
    </w:p>
    <w:p>
      <w:r>
        <w:t>Sở Xây dựng</w:t>
      </w:r>
    </w:p>
    <w:p>
      <w:r>
        <w:t>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14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Trường hợp người đang thực tế sử dụng nhà ở là người nhận chuyển quyền thuê nhà ở từ ngày 06 tháng 6 năm 2013: không quá 25 ngày, kể từ ngày nhận đủ hồ sơ hợp lệ.</w:t>
      </w:r>
    </w:p>
    <w:p>
      <w:r>
        <w:t>Bước 1</w:t>
      </w:r>
    </w:p>
    <w:p>
      <w:r>
        <w:t>Tiếp nhận hồ sơ</w:t>
      </w:r>
    </w:p>
    <w:p>
      <w:r>
        <w:t>0,5 ngày</w:t>
      </w:r>
    </w:p>
    <w:p>
      <w:r>
        <w:t>Trung tâm</w:t>
      </w:r>
    </w:p>
    <w:p>
      <w:r>
        <w:t>Chuyên viên</w:t>
      </w:r>
    </w:p>
    <w:p>
      <w:r>
        <w:t>PVHCC tỉnh</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13,0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12,0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 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9,0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11</w:t>
      </w:r>
    </w:p>
    <w:p>
      <w:r>
        <w:t>Thuê nhà ở công vụ thuộc thẩm quyền quản lý của địa phương</w:t>
      </w:r>
    </w:p>
    <w:p>
      <w:r>
        <w:t>1.012891.H50</w:t>
      </w:r>
    </w:p>
    <w:p>
      <w:r>
        <w:t>(DVCTT một phần)</w:t>
      </w:r>
    </w:p>
    <w:p>
      <w:r>
        <w:t>Không quá 45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28,0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27,0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 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14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12</w:t>
      </w:r>
    </w:p>
    <w:p>
      <w:r>
        <w:t>Cho thuê, cho thuê mua nhà ở xã hội do Nhà nước đầu tư xây dựng bằng nguồn vốn đầu tư công</w:t>
      </w:r>
    </w:p>
    <w:p>
      <w:r>
        <w:t>1.012896.H50</w:t>
      </w:r>
    </w:p>
    <w:p>
      <w:r>
        <w:t>(DVCTT một phần)</w:t>
      </w:r>
    </w:p>
    <w:p>
      <w:r>
        <w:t>Không quá 30 ngày, kể từ ngày nhận đủ hồ sơ hợp lệ</w:t>
      </w:r>
    </w:p>
    <w:p>
      <w:r>
        <w:t>Bước 1</w:t>
      </w:r>
    </w:p>
    <w:p>
      <w:r>
        <w:t>Tiếp nhận hồ sơ</w:t>
      </w:r>
    </w:p>
    <w:p>
      <w:r>
        <w:t>0,5 ngày</w:t>
      </w:r>
    </w:p>
    <w:p>
      <w:r>
        <w:t>Trung tâm PVHCC tỉnh</w:t>
      </w:r>
    </w:p>
    <w:p>
      <w:r>
        <w:t>Chuyên viên</w:t>
      </w:r>
    </w:p>
    <w:p>
      <w:r>
        <w:t>Bước 2</w:t>
      </w:r>
    </w:p>
    <w:p>
      <w:r>
        <w:t>Phân công Phòng xử lý hồ sơ</w:t>
      </w:r>
    </w:p>
    <w:p>
      <w:r>
        <w:t>0,5 ngày</w:t>
      </w:r>
    </w:p>
    <w:p>
      <w:r>
        <w:t>Lãnh đạo Sở Xây dựng</w:t>
      </w:r>
    </w:p>
    <w:p>
      <w:r>
        <w:t>Giám đốc Sở/Phó Giám đốc Sở</w:t>
      </w:r>
    </w:p>
    <w:p>
      <w:r>
        <w:t>Bước 3</w:t>
      </w:r>
    </w:p>
    <w:p>
      <w:r>
        <w:t>Xử lý hồ sơ</w:t>
      </w:r>
    </w:p>
    <w:p>
      <w:r>
        <w:t>13,0 ngày</w:t>
      </w:r>
    </w:p>
    <w:p>
      <w:r>
        <w:t>Phòng Quản lý xây dựng/Phòng Quy hoạch kiến trúc/Phòng Hạ tầng kỹ thuật</w:t>
      </w:r>
    </w:p>
    <w:p>
      <w:r>
        <w:t>Lãnh đạo phòng và Chuyên viên</w:t>
      </w:r>
    </w:p>
    <w:p>
      <w:r>
        <w:t>Bước 3a</w:t>
      </w:r>
    </w:p>
    <w:p>
      <w:r>
        <w:t>Phân công xử lý hồ sơ</w:t>
      </w:r>
    </w:p>
    <w:p>
      <w:r>
        <w:t>0,5 ngày</w:t>
      </w:r>
    </w:p>
    <w:p>
      <w:r>
        <w:t>Lãnh đạo Phòng</w:t>
      </w:r>
    </w:p>
    <w:p>
      <w:r>
        <w:t>Bước 3b</w:t>
      </w:r>
    </w:p>
    <w:p>
      <w:r>
        <w:t>Xử lý hồ sơ</w:t>
      </w:r>
    </w:p>
    <w:p>
      <w:r>
        <w:t>12,0 ngày</w:t>
      </w:r>
    </w:p>
    <w:p>
      <w:r>
        <w:t>Chuyên viên</w:t>
      </w:r>
    </w:p>
    <w:p>
      <w:r>
        <w:t>Bước 3c</w:t>
      </w:r>
    </w:p>
    <w:p>
      <w:r>
        <w:t>Soát xét kết quả xử lý hồ sơ</w:t>
      </w:r>
    </w:p>
    <w:p>
      <w:r>
        <w:t>0,5 ngày</w:t>
      </w:r>
    </w:p>
    <w:p>
      <w:r>
        <w:t>Lãnh đạo Phòng</w:t>
      </w:r>
    </w:p>
    <w:p>
      <w:r>
        <w:t>Bước 4</w:t>
      </w:r>
    </w:p>
    <w:p>
      <w:r>
        <w:t>Lãnh đạo Sở ký văn bản báo cáo UBND tỉnh xem xét, quyết định</w:t>
      </w:r>
    </w:p>
    <w:p>
      <w:r>
        <w:t>0,5 ngày</w:t>
      </w:r>
    </w:p>
    <w:p>
      <w:r>
        <w:t>Lãnh đạo Sở Xây dựng</w:t>
      </w:r>
    </w:p>
    <w:p>
      <w:r>
        <w:t>Giám đốc Sở/ Phó Giám đốc Sở</w:t>
      </w:r>
    </w:p>
    <w:p>
      <w:r>
        <w:t>Bước 5</w:t>
      </w:r>
    </w:p>
    <w:p>
      <w:r>
        <w:t>Hoàn thiện hồ sơ liên thông, trình UBND tỉnh</w:t>
      </w:r>
    </w:p>
    <w:p>
      <w:r>
        <w:t>0,5 ngày</w:t>
      </w:r>
    </w:p>
    <w:p>
      <w:r>
        <w:t>Phòng Quản lý xây dựng/Phòng Quy hoạch kiến trúc/Phòng Hạ tầng kỹ thuật</w:t>
      </w:r>
    </w:p>
    <w:p>
      <w:r>
        <w:t>Lãnh đạo phòng và Chuyên viên</w:t>
      </w:r>
    </w:p>
    <w:p>
      <w:r>
        <w:t>Bước 6</w:t>
      </w:r>
    </w:p>
    <w:p>
      <w:r>
        <w:t>Tiếp nhận hồ sơ, trình UBND tỉnh</w:t>
      </w:r>
    </w:p>
    <w:p>
      <w:r>
        <w:t>0,5 ngày</w:t>
      </w:r>
    </w:p>
    <w:p>
      <w:r>
        <w:t>Trung tâm PVHCC tỉnh</w:t>
      </w:r>
    </w:p>
    <w:p>
      <w:r>
        <w:t>Chuyên viên</w:t>
      </w:r>
    </w:p>
    <w:p>
      <w:r>
        <w:t>Bước 7</w:t>
      </w:r>
    </w:p>
    <w:p>
      <w:r>
        <w:t>UBND tỉnh xem xét, ban hành quyết định</w:t>
      </w:r>
    </w:p>
    <w:p>
      <w:r>
        <w:t>14 ngày</w:t>
      </w:r>
    </w:p>
    <w:p>
      <w:r>
        <w:t>UBND tỉnh</w:t>
      </w:r>
    </w:p>
    <w:p>
      <w:r>
        <w:t>Bước 8</w:t>
      </w:r>
    </w:p>
    <w:p>
      <w:r>
        <w:t>Tiếp nhận kết quả</w:t>
      </w:r>
    </w:p>
    <w:p>
      <w:r>
        <w:t>0,5 ngày</w:t>
      </w:r>
    </w:p>
    <w:p>
      <w:r>
        <w:t>Trung tâm PVHCC tỉnh</w:t>
      </w:r>
    </w:p>
    <w:p>
      <w:r>
        <w:t>Chuyên viên</w:t>
      </w:r>
    </w:p>
    <w:p>
      <w:r>
        <w:t>Bước 9</w:t>
      </w:r>
    </w:p>
    <w:p>
      <w:r>
        <w:t>Trả kết quả cho các nhân, tổ chức</w:t>
      </w:r>
    </w:p>
    <w:p>
      <w:r>
        <w:t>Không tính thời gian</w:t>
      </w:r>
    </w:p>
    <w:p>
      <w:r>
        <w:t>Trung tâm PVHCC tỉnh</w:t>
      </w:r>
    </w:p>
    <w:p>
      <w:r>
        <w:t>Chuyên viên</w:t>
      </w:r>
    </w:p>
    <w:p>
      <w:r>
        <w:t>PHỤ LỤC 2</w:t>
      </w:r>
    </w:p>
    <w:p>
      <w:r>
        <w:t>QUY TRÌNH NỘI BỘ GIẢI QUYẾT THỦ TỤC HÀNH CHÍNH THEO CƠ CHẾ MỘT CỬA, MỘT CỬA LIÊN THÔNG LĨNH VỰC XÂY DỰNG ÁP DỤNG TẠI UBND CẤP HUYỆN TRÊN ĐỊA BÀN TỈNH QUẢNG TRỊ</w:t>
      </w:r>
    </w:p>
    <w:p>
      <w:r>
        <w:t>(Ban hành kèm theo Quyết định số 2652/QĐ-UBND ngày 07/11/2024 của Chủ tịch UBND tỉnh Quảng Trị)</w:t>
      </w:r>
    </w:p>
    <w:p>
      <w:r>
        <w:t>STT</w:t>
      </w:r>
    </w:p>
    <w:p>
      <w:r>
        <w:t>Tên thủ tục hành chính</w:t>
      </w:r>
    </w:p>
    <w:p>
      <w:r>
        <w:t>Tổng thời gian giải quyết</w:t>
      </w:r>
    </w:p>
    <w:p>
      <w:r>
        <w:t>Nội dung công việc và trình tự các bước thực hiện</w:t>
      </w:r>
    </w:p>
    <w:p>
      <w:r>
        <w:t>Thời gian chi tiết</w:t>
      </w:r>
    </w:p>
    <w:p>
      <w:r>
        <w:t>Đơn vị thực hiện</w:t>
      </w:r>
    </w:p>
    <w:p>
      <w:r>
        <w:t>Người thực hiện</w:t>
      </w:r>
    </w:p>
    <w:p>
      <w:r>
        <w:t>I</w:t>
      </w:r>
    </w:p>
    <w:p>
      <w:r>
        <w:t>Lĩnh vực nhà ở và công sở (01 quy trình)</w:t>
      </w:r>
    </w:p>
    <w:p>
      <w:r>
        <w:t>1</w:t>
      </w:r>
    </w:p>
    <w:p>
      <w:r>
        <w:t>Công nhận Ban quản trị nhà chung cư</w:t>
      </w:r>
    </w:p>
    <w:p>
      <w:r>
        <w:t>1.012888.H50</w:t>
      </w:r>
    </w:p>
    <w:p>
      <w:r>
        <w:t>(DVCTT một phần)</w:t>
      </w:r>
    </w:p>
    <w:p>
      <w:r>
        <w:t>Không quá 07 ngày, kể từ ngày nhận đủ hồ sơ hợp lệ</w:t>
      </w:r>
    </w:p>
    <w:p>
      <w:r>
        <w:t>Bước 1</w:t>
      </w:r>
    </w:p>
    <w:p>
      <w:r>
        <w:t>Tiếp nhận hồ sơ</w:t>
      </w:r>
    </w:p>
    <w:p>
      <w:r>
        <w:t>0,5 ngày</w:t>
      </w:r>
    </w:p>
    <w:p>
      <w:r>
        <w:t>Bộ phận tiếp nhận và trả kết quả của UBND cấp huyện</w:t>
      </w:r>
    </w:p>
    <w:p>
      <w:r>
        <w:t>Chuyên viên</w:t>
      </w:r>
    </w:p>
    <w:p>
      <w:r>
        <w:t>Bước 2</w:t>
      </w:r>
    </w:p>
    <w:p>
      <w:r>
        <w:t>Xử lý hồ sơ</w:t>
      </w:r>
    </w:p>
    <w:p>
      <w:r>
        <w:t>5,0 ngày</w:t>
      </w:r>
    </w:p>
    <w:p>
      <w:r>
        <w:t>Phòng Quản lý đô thị/Phòng Kinh tế và Hạ tầng</w:t>
      </w:r>
    </w:p>
    <w:p>
      <w:r>
        <w:t>Lãnh đạo phòng và Chuyên viên</w:t>
      </w:r>
    </w:p>
    <w:p>
      <w:r>
        <w:t>Bước 2a</w:t>
      </w:r>
    </w:p>
    <w:p>
      <w:r>
        <w:t>Phân công xử lý hồ sơ</w:t>
      </w:r>
    </w:p>
    <w:p>
      <w:r>
        <w:t>0,5 ngày</w:t>
      </w:r>
    </w:p>
    <w:p>
      <w:r>
        <w:t>Lãnh đạo Phòng</w:t>
      </w:r>
    </w:p>
    <w:p>
      <w:r>
        <w:t>Bước 2b</w:t>
      </w:r>
    </w:p>
    <w:p>
      <w:r>
        <w:t>Xử lý hồ sơ</w:t>
      </w:r>
    </w:p>
    <w:p>
      <w:r>
        <w:t>4,0 ngày</w:t>
      </w:r>
    </w:p>
    <w:p>
      <w:r>
        <w:t>Chuyên viên</w:t>
      </w:r>
    </w:p>
    <w:p>
      <w:r>
        <w:t>Bước 2c</w:t>
      </w:r>
    </w:p>
    <w:p>
      <w:r>
        <w:t>Soát xét kết quả xử lý hồ sơ</w:t>
      </w:r>
    </w:p>
    <w:p>
      <w:r>
        <w:t>0,5 ngày</w:t>
      </w:r>
    </w:p>
    <w:p>
      <w:r>
        <w:t>Lãnh đạo Phòng</w:t>
      </w:r>
    </w:p>
    <w:p>
      <w:r>
        <w:t>Bước 3</w:t>
      </w:r>
    </w:p>
    <w:p>
      <w:r>
        <w:t>UBND cấp huyện phê duyệt hồ sơ</w:t>
      </w:r>
    </w:p>
    <w:p>
      <w:r>
        <w:t>1,0 ngày</w:t>
      </w:r>
    </w:p>
    <w:p>
      <w:r>
        <w:t>UBND cấp huyện</w:t>
      </w:r>
    </w:p>
    <w:p>
      <w:r>
        <w:t>Chủ tịch/ Phó Chủ tịch</w:t>
      </w:r>
    </w:p>
    <w:p>
      <w:r>
        <w:t>Bước 4</w:t>
      </w:r>
    </w:p>
    <w:p>
      <w:r>
        <w:t>Tiếp nhận kết quả</w:t>
      </w:r>
    </w:p>
    <w:p>
      <w:r>
        <w:t>0,5 ngày</w:t>
      </w:r>
    </w:p>
    <w:p>
      <w:r>
        <w:t>Bộ phận tiếp nhận và trả kết quả của UBND cấp huyện</w:t>
      </w:r>
    </w:p>
    <w:p>
      <w:r>
        <w:t>Chuyên viên</w:t>
      </w:r>
    </w:p>
    <w:p>
      <w:r>
        <w:t>Bước 5</w:t>
      </w:r>
    </w:p>
    <w:p>
      <w:r>
        <w:t>Trả kết quả cho các nhân, tổ chức</w:t>
      </w:r>
    </w:p>
    <w:p>
      <w:r>
        <w:t>Không tính thời gian</w:t>
      </w:r>
    </w:p>
    <w:p>
      <w:r>
        <w:t>Bộ phận tiếp nhận và trả kết quả của UBND cấp huyện</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