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2620/QĐ-UBND năm 2023 về Quy chế quản lý kiến trúc thị trấn Vĩnh Tường, huyện Vĩnh Tường,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2620/QĐ-UBND</w:t>
      </w:r>
    </w:p>
    <w:p>
      <w:r>
        <w:t>Vĩnh Phúc, ngày 30 tháng 11 năm 2023</w:t>
      </w:r>
    </w:p>
    <w:p>
      <w:r>
        <w:t>QUYẾT ĐỊNH</w:t>
      </w:r>
    </w:p>
    <w:p>
      <w:r>
        <w:t>BAN HÀNH QUY CHẾ QUẢN LÝ KIẾN TRÚC THỊ TRẤN VĨNH TƯỜNG, HUYỆN VĨNH TƯỜNG,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Căn cứ Thông tư 08/2021/TT-BXD ngày 02/8/2021 của Bộ Xây dựng hướng dẫn phương pháp xác định chi phí lập và tổ chức thực hiện quy chế quản lý kiến trúc;</w:t>
      </w:r>
    </w:p>
    <w:p>
      <w:r>
        <w:t>Căn cứ Nghị quyết số 48/NQ-HĐND ngày 31/10/2023 của HĐND tỉnh về thông qua một số Quy chế quản lý kiến trúc đô thị thành phố, thị trấn trên địa bàn tỉnh Vĩnh     Phúc;</w:t>
      </w:r>
    </w:p>
    <w:p>
      <w:r>
        <w:t>Căn cứ Thông báo số 205/TB-UBND ngày 02/10/2023 của UBND tỉnh Vĩnh     Phúc về việc thông báo kết luận phiên họp UBND tỉnh tháng 9/2023;</w:t>
      </w:r>
    </w:p>
    <w:p>
      <w:r>
        <w:t>Theo đề nghị của Giám đốc Sở Xây dựng tại Tờ trình số 480/TTr-SXD ngày     10 tháng 11 năm 2023,</w:t>
      </w:r>
    </w:p>
    <w:p>
      <w:r>
        <w:t>QUYẾT ĐỊNH:</w:t>
      </w:r>
    </w:p>
    <w:p>
      <w:r>
        <w:t>Điều 1.      Ban hành kèm theo Quyết định này Quy chế quản lý kiến trúc thị trấn Vĩnh Tường, huyện Vĩnh Tường, tỉnh Vĩnh Phúc.</w:t>
      </w:r>
    </w:p>
    <w:p>
      <w:r>
        <w:t>Điều 2.      Quyết định này có hiệu lực từ ngày 15 tháng 12 năm 2023.</w:t>
      </w:r>
    </w:p>
    <w:p>
      <w:r>
        <w:t>Điều 3.      Chánh Văn phòng Ủy ban nhân dân tỉnh, Giám đốc Xây dựng, Giám đốc Sở Kế hoạch và Đầu tư, Giám đốc Sở Tài nguyên và Môi trường, Giám đốc Sở Giao thông Vận tải, Chủ tịch Ủy ban nhân dân huyện Vĩnh Tường, Chủ tịch UBND thị trấn Vĩnh Tường, Thủ trưởng các sở, ban ngành trong tỉnh và các cơ quan, đơn vị, cá nhân có liên quan chịu trách nhiệm thi hành Quyết định này./.</w:t>
      </w:r>
    </w:p>
    <w:p>
      <w:r>
        <w:t>TM. ỦY BAN NHÂN DÂN</w:t>
      </w:r>
    </w:p>
    <w:p>
      <w:r>
        <w:t>KT. CHỦ TỊCH</w:t>
      </w:r>
    </w:p>
    <w:p>
      <w:r>
        <w:t>PHÓ CHỦ TỊCH</w:t>
      </w:r>
    </w:p>
    <w:p>
      <w:r>
        <w:t>Vũ Chí Giang</w:t>
      </w:r>
    </w:p>
    <w:p>
      <w:r>
        <w:t>QUY CHẾ</w:t>
      </w:r>
    </w:p>
    <w:p>
      <w:r>
        <w:t>QUẢN LÝ KIẾN TRÚC THỊ TRẤN VĨNH TƯỜNG, HUYỆN VĨNH TƯỜNG, TỈNH VĨNH PHÚC</w:t>
      </w:r>
    </w:p>
    <w:p>
      <w:r>
        <w:t>(Kèm theo Quyết định số    2620/ QĐ-UBND ngày  30  tháng 11 năm 2023   của Uỷ ban nhân dân tỉnh Vĩnh Phúc)</w:t>
      </w:r>
    </w:p>
    <w:p>
      <w:r>
        <w:t>CHƯƠNG I</w:t>
      </w:r>
    </w:p>
    <w:p>
      <w:r>
        <w:t>QUY ĐỊNH CHUNG</w:t>
      </w:r>
    </w:p>
    <w:p>
      <w:r>
        <w:t>Điều 1. Mục tiêu</w:t>
      </w:r>
    </w:p>
    <w:p>
      <w:r>
        <w:t>1. Quy chế quản lý kiến trúc thị trấn Vĩnh Tường, huyện Vĩnh Tường nhằm quản lý trật tự xây dựng và triển khai đầu tư theo quy hoạch chung thị trấn Vĩnh Tường đã được UBND tỉnh phê duyệt. Đồng thời kiểm soát việc xây dựng mới, cải tạo, chỉnh trang đô thị theo hướng phát triển kiến trúc hiện đại gắn với bảo vệ cảnh quan, bản sắc văn hóa trong phạm vi thị trấn Vĩnh Tường. Quy định cụ thể trách nhiệm trong quản lý quy hoạch, kiến trúc của UBND huyện Vĩnh Tường, các Sở, ngành, cơ quan, đơn vị liên quan.</w:t>
      </w:r>
    </w:p>
    <w:p>
      <w:r>
        <w:t>2. Làm căn cứ đề quản lý, thu hút đầu tư xây dựng, cấp giấy phép xây dựng mới hoặc triển khai các dự án cải tạo chỉnh trang đô thị, công trình kiến trúc, thiết kế cảnh quan trong đô thị; Xác định nhiệm vụ quy hoạch chi tiết, thiết kế đô thị với các khu vực phát triển đô thị trên địa bàn thị trấn Vĩnh Tường.</w:t>
      </w:r>
    </w:p>
    <w:p>
      <w:r>
        <w:t>3. Là cơ sở đề triển khai lập nhiệm vụ quy hoạch chi tiết và thiết kế đô thị; cấp phép quy hoạch, cung cấp thông tin quy hoạch; giấy phép xây dựng, cải tạo chỉnh trang các công trình kiến trúc, thiết kế cảnh quan trên địa bàn thị trấn Vĩnh Tường.</w:t>
      </w:r>
    </w:p>
    <w:p>
      <w:r>
        <w:t>4. Kiểm soát việc đầu tư xây dựng phát triển khu đô thị mới kết hợp với cải tạo, chỉnh trang đô thị khu vực hiện bữu trung tâm theo định hướng phát triển đô thị xanh, đô thị thông minh, bảo vệ cảnh quan, bản sắc văn hóa địa phương trên địa bàn thị trấn.</w:t>
      </w:r>
    </w:p>
    <w:p>
      <w:r>
        <w:t>5. Kiến trúc công trình cần đảm bảo các yêu cầu về phòng chống thiên tai, thích ứng với biến đổi khí hậu.</w:t>
      </w:r>
    </w:p>
    <w:p>
      <w:r>
        <w:t>Điều 2. Đối tượng và phạm vi áp dụng</w:t>
      </w:r>
    </w:p>
    <w:p>
      <w:r>
        <w:t>1. Đối tượng áp dụng: Các tổ chức, cá nhân trong nước, nước ngoài có hoạt động liên quan đến không gian, kiến trúc cảnh quan thị trấn Vĩnh Tường có trách nhiệm thực hiện theo đúng quy chế này.</w:t>
      </w:r>
    </w:p>
    <w:p>
      <w:r>
        <w:t>2. Phạm vi áp dụng: Quản lý kiến trúc, cảnh quan đô thị trên phạm vi toàn thị trấn Vĩnh Tường - huyện Vĩnh Tường, phù hợp với đồ án Điều chỉnh quy hoạch chung xây dựng thị trấn Vĩnh Tường được phê duyệt tại Quyết định số 864/QĐ-UBND ngày 16 tháng 4 năm 2012 của UBND tỉnh Vĩnh Phúc và các đồ án quy hoạch xây dựng khác có liên quan được cơ quan Nhà nước có thẩm quyền phê duyệt. Có tổng diện tích tự nhiên là: 322,43ha bao gồm 6 tổ dân phố:</w:t>
      </w:r>
    </w:p>
    <w:p>
      <w:r>
        <w:t>STT</w:t>
      </w:r>
    </w:p>
    <w:p>
      <w:r>
        <w:t>Tên tổ dân phố</w:t>
      </w:r>
    </w:p>
    <w:p>
      <w:r>
        <w:t>1</w:t>
      </w:r>
    </w:p>
    <w:p>
      <w:r>
        <w:t>Tổ dân phố Cầu Quan</w:t>
      </w:r>
    </w:p>
    <w:p>
      <w:r>
        <w:t>2</w:t>
      </w:r>
    </w:p>
    <w:p>
      <w:r>
        <w:t>Tổ dân phố Hồ Xuân Hương</w:t>
      </w:r>
    </w:p>
    <w:p>
      <w:r>
        <w:t>3</w:t>
      </w:r>
    </w:p>
    <w:p>
      <w:r>
        <w:t>Tổ dân phố Huy Ngọc</w:t>
      </w:r>
    </w:p>
    <w:p>
      <w:r>
        <w:t>4</w:t>
      </w:r>
    </w:p>
    <w:p>
      <w:r>
        <w:t>Tổ dân phố Bồ Điện</w:t>
      </w:r>
    </w:p>
    <w:p>
      <w:r>
        <w:t>5</w:t>
      </w:r>
    </w:p>
    <w:p>
      <w:r>
        <w:t>Tổ dân phố Đội Cấn</w:t>
      </w:r>
    </w:p>
    <w:p>
      <w:r>
        <w:t>6</w:t>
      </w:r>
    </w:p>
    <w:p>
      <w:r>
        <w:t>Tổ dân phố Yên Cát</w:t>
      </w:r>
    </w:p>
    <w:p>
      <w:r>
        <w:t>Có ranh giới cụ thể như sau:</w:t>
      </w:r>
    </w:p>
    <w:p>
      <w:r>
        <w:t>- Phía Bắc và Đông Bắc giáp xã Vũ di.</w:t>
      </w:r>
    </w:p>
    <w:p>
      <w:r>
        <w:t>- Phía Đông giáp thị trấn Tứ Trưng.</w:t>
      </w:r>
    </w:p>
    <w:p>
      <w:r>
        <w:t>- Phía Nam giáp xã Tam Phúc và xã Tuân Chính.</w:t>
      </w:r>
    </w:p>
    <w:p>
      <w:r>
        <w:t>- Phía Tây giáp xã Thượng Trưng.</w:t>
      </w:r>
    </w:p>
    <w:p>
      <w:r>
        <w:t>Điều 3. Giải thích từ ngữ</w:t>
      </w:r>
    </w:p>
    <w:p>
      <w:r>
        <w:t>1. Công trình kiến trúc:</w:t>
      </w:r>
    </w:p>
    <w:p>
      <w:r>
        <w:t>Là một hoặc tổ hợp công trình, hạng mục công trình được xây dựng theo ý tưởng kiến trúc hoặc thiết kế kiến trúc  (theo Khoản 4 Điều 3 Luật Kiến trúc số   40/2019/QH14 ngày 13/6/2019 của Quốc hội - sau đây viết tắt là Luật Kiến   trúc).</w:t>
      </w:r>
    </w:p>
    <w:p>
      <w:r>
        <w:t>2. Công trình điểm nhấn:</w:t>
      </w:r>
    </w:p>
    <w:p>
      <w:r>
        <w:t>Là công trình có kiến trúc hoặc chức năng nổi bật trong tổng thể của một khu vực quy hoạch hoặc cụm công trình; có ảnh hưởng lớn đến cảnh quan khu vực hoặc thu hút nhiều hoạt động công cộng đô thị.</w:t>
      </w:r>
    </w:p>
    <w:p>
      <w:r>
        <w:t>3. Chiều cao công trình xây dựng:</w:t>
      </w:r>
    </w:p>
    <w:p>
      <w:r>
        <w:t>Chiều cao (tối đa)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Các thiết bị kỹ thuật trên mái: Cột ăng ten, cột thu sét, thiết bị sử dụng năng lượng mặt trời, bể nước kim loại, ống khói, ống thông hơi, chi tiết kiến trúc trang trí (giàn hoa, vật liệu nhẹ, không đúc bê tông) thì không tính vào chiều cao công trình  (theo Điểm 1.4.25 Quy chuẩn kỹ thuật quốc gia về quy hoạch xây dựng QCVN01: 2021/BXD được ban hành kèm theo Thông tư số 01/2021/TT-BXD ngày 19 tháng 05 năm 2021 của Bộ xây dựng - sau đây viết tắt là QCVN 01:2021/BXD).</w:t>
      </w:r>
    </w:p>
    <w:p>
      <w:r>
        <w:t>4. Nhà ở riêng lẻ:</w:t>
      </w:r>
    </w:p>
    <w:p>
      <w:r>
        <w:t>Là nhà ở được xây dựng trên thửa đất riêng biệt thuộc quyền sử dụng hợp pháp của tổ chức, hộ gia đình, cá nhân, bao gồm nhà biệt thự, nhà ở liên kế và nhà ở độc lập  (theo Điểm 1.4.11 QCVN 01: 2021/BXD).</w:t>
      </w:r>
    </w:p>
    <w:p>
      <w:r>
        <w:t>5. Nhà ở liên kế:</w:t>
      </w:r>
    </w:p>
    <w:p>
      <w:r>
        <w:t>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  (theo Điểm 3.2 Tiêu chuẩn quốc gia TCVN 9411:2012 về “Nhà ở liên kế - Tiêu chuẩn thiết kế - sau đây viết tắt là TCVN 9411:2012).</w:t>
      </w:r>
    </w:p>
    <w:p>
      <w:r>
        <w:t>6. Biệt thự:</w:t>
      </w:r>
    </w:p>
    <w:p>
      <w:r>
        <w:t>Là công trình nhà ở riêng lẻ xây dựng độc lập hoặc bán độc lập, có sân vườn xung quanh (tối thiểu 3 mặt công trình) có lối ra vào riêng biệt.</w:t>
      </w:r>
    </w:p>
    <w:p>
      <w:r>
        <w:t>7. Nhà chung cư:</w:t>
      </w:r>
    </w:p>
    <w:p>
      <w:r>
        <w:t>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  (theo Điểm 1.4.1 QCVN 04: 2021/BXD).</w:t>
      </w:r>
    </w:p>
    <w:p>
      <w:r>
        <w:t>8. Công trình hỗn hợp:</w:t>
      </w:r>
    </w:p>
    <w:p>
      <w:r>
        <w:t>Là công trình có các chức năng sử dụng khác nhau  (theo Điểm 1.4.14 QCVN   01: 2021/BXD).</w:t>
      </w:r>
    </w:p>
    <w:p>
      <w:r>
        <w:t>9. Khoảng lùi:</w:t>
      </w:r>
    </w:p>
    <w:p>
      <w:r>
        <w:t>Là khoảng không gian giữa chỉ giới đường đỏ và chỉ giới xây dựng  (theo   Điểm 1.4.24 QCVN 01: 2021/BXD).</w:t>
      </w:r>
    </w:p>
    <w:p>
      <w:r>
        <w:t>10. Mái đua:</w:t>
      </w:r>
    </w:p>
    <w:p>
      <w:r>
        <w:t>Là mái che vươn ra từ công trình, phần mái vươn ra có thể nằm trên phần không gian vỉa hè và ngoài chỉ giới xây dựng công trình.</w:t>
      </w:r>
    </w:p>
    <w:p>
      <w:r>
        <w:t>11. Hành lang đi bộ, không gian đi bộ có mái che:</w:t>
      </w:r>
    </w:p>
    <w:p>
      <w:r>
        <w:t>Là lối đi bộ có cột hay vòm cuốn ở một hoặc hai bên, thường được hình thành bằng cách lùi tường bao che tại tầng trệt của tòa nhà vào một khoảng cách nhất định so với chỉ giới xây dựng công trình (khoảng lùi tại tầng trệt); trong khoảng không gian này không được bố trí các kiến trúc cố định các chi tiết kiến trúc khác (tường ngăn, bồn hoa, v.v…) gây cản trở hoạt động đi bộ. Các tầng</w:t>
      </w:r>
    </w:p>
    <w:p>
      <w:r>
        <w:t>trên và cột chịu lực vẫn được xây dựng tại chỉ giới xây dựng; khoảng không gian giữa hàng cột và tường tạo nên hành lang đi bộ có mái che như hành lang xuyên tòa nhà, không gian thương mại trong nhà, sân trong có mái che....</w:t>
      </w:r>
    </w:p>
    <w:p>
      <w:r>
        <w:t>Hình. Minh họa hành lang đi bộ, mái đua</w:t>
      </w:r>
    </w:p>
    <w:p>
      <w:r>
        <w:t>12. Hệ số sử dụng đất:</w:t>
      </w:r>
    </w:p>
    <w:p>
      <w:r>
        <w:t>Là tỷ lệ của tổng diện tích sàn của công trình gồm cả tầng hầm (trừ các diện tích sàn phục vụ cho hệ thống kỹ thuật, phòng cháy chữa cháy, gian lánh nạn và đỗ xe của công trình) trên tổng diện tích lô đất  (theo Điểm 1.4.21 QCVN 01:2021/BXD).</w:t>
      </w:r>
    </w:p>
    <w:p>
      <w:r>
        <w:t>13. Mật độ xây dựng thuần (net-tô):</w:t>
      </w:r>
    </w:p>
    <w:p>
      <w:r>
        <w:t>13.1.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13.2.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  (theo Điểm 1.4.20 QCVN 01:2021/BXD).</w:t>
      </w:r>
    </w:p>
    <w:p>
      <w:r>
        <w:t>14. Cảnh quan đô thị:</w:t>
      </w:r>
    </w:p>
    <w:p>
      <w:r>
        <w:t>Là không gian cụ thể có nhiều hướng quan sát ở trong đô thị như không gian trước tổ hợp kiến trúc, quảng trường, đường phố, hè, đường đi bộ, công viên, thảm thực vật, vườn cây, vườn hoa, đồi, núi, gò đất, đảo, cù lao, triền đất tự nhiên, dải đất ven bờ biển, mặt hồ, mặt sông, kênh, rạch trong đô thị và không gian sử dụng chung thuộc đô thị  (theo Luật QHĐT).</w:t>
      </w:r>
    </w:p>
    <w:p>
      <w:r>
        <w:t>15. Đô thị mới:</w:t>
      </w:r>
    </w:p>
    <w:p>
      <w:r>
        <w:t>Là đô thị dự kiến hình thành trong tương lai theo quy hoạch hệ thống đô thị và nông thôn, được đầu tư xây dựng từng bước đạt các tiêu chí của đô thị theo quy định của pháp luật  (theo Điều 3 khoản 2 Luật QHĐT).</w:t>
      </w:r>
    </w:p>
    <w:p>
      <w:r>
        <w:t>16. Khu đô thị mới:</w:t>
      </w:r>
    </w:p>
    <w:p>
      <w:r>
        <w:t>Là một khu vực trong đô thị, được đầu tư xây dựng mới đồng bộ về hạ tầng kỹ thuật, hạ tầng xã hội và nhà ở  (theo Điều 3 khoản 3 Luật QHĐT).</w:t>
      </w:r>
    </w:p>
    <w:p>
      <w:r>
        <w:t>17. Khu vực phát triển đô thị:</w:t>
      </w:r>
    </w:p>
    <w:p>
      <w:r>
        <w:t>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  (theo Điểm 1.4.7 QCVN 01:2021/BXD).</w:t>
      </w:r>
    </w:p>
    <w:p>
      <w:r>
        <w:t>18. Khu vực nhà ở hiện trạng trong đô thị:</w:t>
      </w:r>
    </w:p>
    <w:p>
      <w:r>
        <w:t>Là những khu vực được xác định trong các đồ án Quy hoạch chung, Quy hoạch phân khu có chức năng ở và tính chất “hiện hữu, hiện trạng, cải tạo” (như khu dân cư hiện hữu, khu dân cư hiện hữu chỉnh trang, nhóm nhà ở hiện hữu,...).</w:t>
      </w:r>
    </w:p>
    <w:p>
      <w:r>
        <w:t>19. Hành lang bảo vệ an toàn:</w:t>
      </w:r>
    </w:p>
    <w:p>
      <w:r>
        <w:t>Là khoảng không gian tối thiểu về chiều rộng, chiều dài và chiều cao, chạy dọc hoặc bao quanh công trình hạ tầng kỹ thuật.</w:t>
      </w:r>
    </w:p>
    <w:p>
      <w:r>
        <w:t>20. Vịnh đậu xe:</w:t>
      </w:r>
    </w:p>
    <w:p>
      <w:r>
        <w:t>Là nơi dành cho đậu, đỗ, dừng xe hoặc chờ đón trả khách trước cổng các công trình công cộng.</w:t>
      </w:r>
    </w:p>
    <w:p>
      <w:r>
        <w:t>Điều 4. Nguyên tắc quản lý kiến trúc trong đô thị</w:t>
      </w:r>
    </w:p>
    <w:p>
      <w:r>
        <w:t>1. Các nguyên tắc chung</w:t>
      </w:r>
    </w:p>
    <w:p>
      <w:r>
        <w:t>1.1. Các nguyên tắc được quy định tại Luật Kiến trúc và phù hợp với điều kiện thực tế tại địa phương; phù hợp các chỉ tiêu trong quy hoạch chung đô thị</w:t>
      </w:r>
    </w:p>
    <w:p>
      <w:r>
        <w:t>1.1.1. Nguyên tắc quản lý quy hoạch, không gian khu vực đô thị.</w:t>
      </w:r>
    </w:p>
    <w:p>
      <w:r>
        <w:t>a. Thiết kế kiến trúc phải tuân thủ Luật Kiến trúc, đảm bảo tuân thủ các QCVN, TCVN và các quy chuẩn kỹ thuật chuyên ngành, phù hợp định hướng phát triển đô thị, và các đồ án Quy hoạch trên địa bàn thành phố Vĩnh Tường được duyệt.</w:t>
      </w:r>
    </w:p>
    <w:p>
      <w:r>
        <w:t>b. Bảo đảm tính thống nhất trong việc quản lý từ không gian tổng thể đến không gian cụ thể của công trình kiến trúc; bảo đảm an toàn cho con người, công trình kiến trúc tại các khu vực tập trung dân cư trước tác động bất lợi do thiên nhiên hoặc con người gây ra; Không tác động tiêu cực đến cảnh quan thiên nhiên, di tích lịch sử - văn hóa, công trình kiến trúc có giá trị và môi trường sinh thái; bảo đảm sử dụng năng lượng tiết kiệm và hiệu quả. Bảo đảm quốc phòng, an ninh, bảo vệ môi trường, sử dụng hợp lý tài nguyên thiên nhiên, thích ứng với biến đổi khí hậu và phòng, chống thiên tai.</w:t>
      </w:r>
    </w:p>
    <w:p>
      <w:r>
        <w:t>c. Nghiên cứu ứng dụng khoa học, công nghệ cao, công nghệ tiên tiến, công nghệ mới trong quản lý kiến trúc phù hợp với thực tiễn thị trấn Vĩnh Tường, bảo đảm hiệu quả về kinh tế, kỹ thuật, mỹ thuật, sử dụng năng lượng tiết kiệm và hiệu quả. Bảo đảm sự tham gia của cơ quan, tổ chức, cộng đồng, cá nhân; kết hợp hài hòa lợi ích của quốc gia, cộng đồng, quyền và lợi ích hợp pháp của tổ chức, cá nhân; Việc xây dựng công trình phải được quản lý chặt chẽ đồng bộ về không gian, kiến trúc, cảnh quan; bảo đảm chức năng hoạt động hiệu quả, mỹ quan, an toàn, hài hòa với tổng thể xung quanh đô thị. Thiết kế kiến trúc công trình cần đảm bảo giá trị kiến trúc của công trình (được xem xét trên các lĩnh vực: Tư tưởng, văn học, hội họa, điêu khắc, âm nhạc, truyền thông, ánh sáng, vật liệu).</w:t>
      </w:r>
    </w:p>
    <w:p>
      <w:r>
        <w:t>d. Đối với các công trình thủy lợi, tiêu thoát nước, công trình phòng chống thiên tai kết hợp tạo mặt nước cảnh quan trong khu vực đô thị cần tuân thủ quy định về phạm vi bảo vệ, phương án cắm mốc chỉ giới công trình theo quy định của Sở Nông Nghiệp và PTNT tỉnh Vĩnh Phúc và các cơ quan có liên quan.</w:t>
      </w:r>
    </w:p>
    <w:p>
      <w:r>
        <w:t>1.1.2. Nguyên tắc quản lý theo quy hoạch chi tiết.</w:t>
      </w:r>
    </w:p>
    <w:p>
      <w:r>
        <w:t>a. Những khu vực đô thị có ý nghĩa quan trọng theo yêu cầu của cơ quan quản lý cần nghiên cứu đề xuất lập quy hoạch chi tiết 1/500 để quản lý và tổ chức triển khai các dự án đầu tư mới, cải tạo, chỉnh trang, nâng cấp nhằm phục vụ công tác bảo trì, duy tu…, phát triển đáp ứng yêu cầu quản lý trật tự đô thị như: Trung tâm hành chính; khu trung tâm đô thị hiện hữu và phát triển mới; khu vực đô thị hiện hữu cần chỉnh trang; khu vực cửa ngõ; khu vực quảng trường công cộng; các trục đường chính đô thị, trục đường thương mại dịch vụ; các khu vực bảo tồn, quản lý đặc thù, An ninh quốc phòng, công trình di tích, văn hóa, lịch sử…Khi có văn bản của UBND tỉnh chỉ đạo lập cho một khu vực có phạm vi cụ thể.</w:t>
      </w:r>
    </w:p>
    <w:p>
      <w:r>
        <w:t>b. Các khu vực có diện tích nhỏ, cần lập mới quy hoạch chi tiết 1/500 hoặc chấp thuận quy hoạch tổng mặt bằng rút gọn, phương án kiến trúc công trình phải đảm bảo tuân thủ các chỉ tiêu trong đồ án quy hoạch ở cấp cao hơn.</w:t>
      </w:r>
    </w:p>
    <w:p>
      <w:r>
        <w:t>c. Đối với khu vực đã có quy hoạch chi tiết được phê duyệt thì việc quản lý không gian, kiến trúc cảnh quan đô thị thực hiện theo đồ án quy hoạch chi tiết được phê duyệt, đồng thời đảm bảo tuân thủ nội dung của Quy chế này khi thực hiện công tác quản lý trật tự xây dựng, phát triển đô thị của thành phố Vĩnh Tường.</w:t>
      </w:r>
    </w:p>
    <w:p>
      <w:r>
        <w:t>d. Đối với khu vực đã có quy hoạch chi tiết phê duyệt trước ngày quy hoạch phân khu hoặc quy hoạch khác cao hơn nhưng chưa được kịp cập nhật điều chỉnh quy hoạch chi tiết thì việc quản lý không gian, kiến trúc cảnh quan đô thị thực hiện theo quy hoạch ở cấp cao hơn được duyệt sau, và đảm bảo tuân thủ các quy chuẩn, tiêu chuẩn hiện hành.</w:t>
      </w:r>
    </w:p>
    <w:p>
      <w:r>
        <w:t>đ. Những công trình hiện hữu đã được xây dựng phù hợp với quy định của pháp luật trước khi ban hành Quy chế này được phép tồn tại. Khi tiến hành xây dựng mới hoặc cải tạo, sửa chữa có thay đổi về kiến trúc mặt ngoài công trình, quy mô diện tích phải tuân thủ theo quy chuẩn, tiêu chuẩn, quy hoạch và quy chế này.</w:t>
      </w:r>
    </w:p>
    <w:p>
      <w:r>
        <w:t>e. Những nội dung trong quy hoạch cấp dưới chưa đầy đủ các chỉ tiêu để quản lý thì căn cứ vào các quy định của quy hoạch cấp cao hơn đã duyệt và căn cứ các quy chuẩn, tiêu chuẩn hiện hành để quản lý</w:t>
      </w:r>
    </w:p>
    <w:p>
      <w:r>
        <w:t>1.1.3. Nguyên tắc quản lý kiến trúc, cảnh quan khu vực đô thị.</w:t>
      </w:r>
    </w:p>
    <w:p>
      <w:r>
        <w:t>a. Các công trình kiến trúc trên địa bàn thị trấn Vĩnh Tường khi tiến hành triển khai xây dựng mới, cải tạo, chỉnh trang, nâng cấp phải phù hợp với quy hoạch đô thị, thiết kế đô thị được duyệt, tuân thủ giấy phép xây dựng và các quy định cụ thể tại quy chế quản lý kiến trúc đô thị thị trấn Vĩnh Tường.</w:t>
      </w:r>
    </w:p>
    <w:p>
      <w:r>
        <w:t>b. Không được chiếm dụng trái phép không gian đô thị nhằm mục đích tăng điện tích sử dụng công trình.</w:t>
      </w:r>
    </w:p>
    <w:p>
      <w:r>
        <w:t>c. Diện tích, kích thước khu đất xây dựng công trình hoặc nhà ở phải đảm bảo phù hợp theo quy định của pháp luật hiện hành và quy định tại Quy chế này mới được cấp phép xây dựng.</w:t>
      </w:r>
    </w:p>
    <w:p>
      <w:r>
        <w:t>c. Đối với các công trình xin phép xây dựng mới bên trong khu vực đã được công nhận là di sản văn hoá phải nghiên cứu hình thức kiến trúc phù hợp, sử dụng vật liệu tương đồng vẻ màu sắc, chất liệu với công trình di sản và đảm bảo bảo hài hoà về không gian cảnh quan trong khu vực.</w:t>
      </w:r>
    </w:p>
    <w:p>
      <w:r>
        <w:t>d. Công trình kiến trúc phải bảo đảm an toàn, bền vững trong quá trình sử dụng, thích hợp cho mọi đối tượng khi tiếp cận các công trình kiến trúc đô thị; hải hoà giữa các yếu tố tạo nên kiến trúc đô thị như vật liệu, màu sắc, chi tiết trang trí, đảm bảo trật tự hình thái kiến trúc chung, hoà nhập với cảnh quan khu vực. Khuyến khích sử dụng hình thức kiến trúc hiện đại, có tính thẩm mỹ cao đồng thời phải phù hợp với tính chất của công trình; khuyến khích việc tổ chức thi tuyển thiết kế đối với các công trình công cộng có quy mô lớn, công trình có yêu cầu kiến trúc đặc thù có ảnh hưởng trực tiếp đến diện mạo cảnh quan kiến trúc của đô thị.</w:t>
      </w:r>
    </w:p>
    <w:p>
      <w:r>
        <w:t>đ. Những công trình hiện hữu đã được xây dựng hợp với qui định của pháp luật trước khi ban hành Quy chế này được phép tồn tại. Khi tiến hành xây dựng mới hoặc cải tạo, sửa chữa có thay đổi về kiến trúc mặt ngoài công trình, quy mô diện tích thì phải tuân thủ theo quy chuẩn, tiêu chuẩn, quy hoạch xây dựng và Quy chế này.</w:t>
      </w:r>
    </w:p>
    <w:p>
      <w:r>
        <w:t>1.2. Các quy định khác liên quan:</w:t>
      </w:r>
    </w:p>
    <w:p>
      <w:r>
        <w:t>a. Nghị quyết, chỉ thị của Đảng, Quốc hội, Thủ tướng Chính phủ và các văn bản liên quan</w:t>
      </w:r>
    </w:p>
    <w:p>
      <w:r>
        <w:t>- Nghị định số 85/2020/NĐ-CP ngày 17/07/2020 của Chính phủ Quy định chi tiết một số điều của luật kiến trúc;</w:t>
      </w:r>
    </w:p>
    <w:p>
      <w:r>
        <w:t>- Thông tư số 08/2021/TT-BXD ngày 02/08/2021 hướng dẫn phương pháp xác định chi phí lập và tổ chức thực hiện quy chế quản lý kiến trúc;</w:t>
      </w:r>
    </w:p>
    <w:p>
      <w:r>
        <w:t>- Thông tư số 02/2010/TT-BXD ngày 05/02/2010 của Bộ Xây dựng ban hành Quy chuẩn kỹ thuật quốc gia các công trình hạ tầng kỹ thuật đô thị;</w:t>
      </w:r>
    </w:p>
    <w:p>
      <w:r>
        <w:t>- Thông tư số 06/2013/TT-BXD ngày 13/05/2013 của Bộ Xây dựng về Hướng dẫn về nội dung thiết kế đô thị;</w:t>
      </w:r>
    </w:p>
    <w:p>
      <w:r>
        <w:t>- Quyết định số 06/2021/QĐ-UBND ngày 11/03/2021 của UBND tỉnh Vĩnh Phúc về việc ban hành Quy định phân công, phân cấp quản lý quy hoạch xây dựng và kiến trúc ông trình trên địa bàn tỉnh Vĩnh Phúc;</w:t>
      </w:r>
    </w:p>
    <w:p>
      <w:r>
        <w:t>b. Quy chuẩn, Tiêu chuẩn xây dựng:</w:t>
      </w:r>
    </w:p>
    <w:p>
      <w:r>
        <w:t>- QCVN 01/2021/TT-BXD ngày 19/5/2021 của Bộ Xây dựng ban hành Quy chuẩn kỹ thuật quốc gia về Quy hoạch xây dựng.</w:t>
      </w:r>
    </w:p>
    <w:p>
      <w:r>
        <w:t>- Tiêu chuẩn thiết kế nhà liên kế, công trình công cộng, công trình giáo dục và các Tiêu chuẩn xây dựng có liên quan.</w:t>
      </w:r>
    </w:p>
    <w:p>
      <w:r>
        <w:t>c. Trường hợp các văn bản quy phạm pháp luật trích dẫn tại Quy chế này được sửa đổi, bổ sung hoặc thay thế bằng văn bản quy phạm pháp luật khác thì áp dụng quy định tại văn bản sửa đổi, bổ sung hoặc thay thế.</w:t>
      </w:r>
    </w:p>
    <w:p>
      <w:r>
        <w:t>2. Các nguyên tắc đối với khu vực có yêu cầu quản lý đặc thù</w:t>
      </w:r>
    </w:p>
    <w:p>
      <w:r>
        <w:t>2.1. Vị trí:</w:t>
      </w:r>
    </w:p>
    <w:p>
      <w:r>
        <w:t>a. Các khu vực có ý nghĩa quan trọng về cảnh quan thiên nhiên: Khu vực Hồ Vực Xanh.</w:t>
      </w:r>
    </w:p>
    <w:p>
      <w:r>
        <w:t>b. Các trục đường chính có tính chất đặc biệt quan trọng về hành chính, thương mại, dịch vụ:</w:t>
      </w:r>
    </w:p>
    <w:p>
      <w:r>
        <w:t>-Trục đường chính đô thị hướng Bắc -Nam (QL 2C): là tuyến giao thông, cảnh quan chính của thị trấn, kết nối giữa các cụm đô thị với nhau, hình thành trục trung tâm chính của đô thị, tập trung các công trình hành chính cấp huyện (Trụ sở: Huyện Uỷ, Trung tâm y tế), cây xanh, ở mới... của thị trấn.</w:t>
      </w:r>
    </w:p>
    <w:p>
      <w:r>
        <w:t>-Trục đường chính đô thị hướng Tây Bắc - Đông Nam (ĐT 304): là tuyến giao thông, cảnh quan chính của thị trấn, kết nối giữa các cụm đô thị với nhau, hình thành trục trung tâm chính của đô thị, tập trung các công trình hành chính cấp huyện (Trụ sở: UBND huyện, trung tâm hội nghị, Sân vận động - nhà thi đấu, Quảng trường trung tâm…), trung tâm thương mại, văn phòng, dịch vụ... của thị trấn.</w:t>
      </w:r>
    </w:p>
    <w:p>
      <w:r>
        <w:t>- Trục trung tâm đô thị hướng Bắc - Nam (kết nối từ đường Trục trung tâm huyện Vĩnh Tường qua khu vực Trung tâm văn hóa huyện, quảng trường huyện đi xã Tuân Chính): kết nối khu vực lõi thị trấn Vĩnh Tường với các khu vực lân cận có ý nghĩa quan trọng trong việc phát triển kinh tế, hình thành trục đô thị sầm uất.</w:t>
      </w:r>
    </w:p>
    <w:p>
      <w:r>
        <w:t>- Trục ven hồ Vực Xanh (kết nối từ đường Trục trung tâm huyện Vĩnh Tường qua khu vực Nghĩa trang liệt sỹ huyện đi xã Tuân Chính): kết nối khu vực lõi thị trấn Vĩnh Tường với các khu vực lân cận có ý nghĩa quan trọng trong việc phát triển kinh tế, hình thành trục đô thị sầm uất.</w:t>
      </w:r>
    </w:p>
    <w:p>
      <w:r>
        <w:t>c. Các quảng trường và công viên lớn:</w:t>
      </w:r>
    </w:p>
    <w:p>
      <w:r>
        <w:t>- Quảng trường trung tâm huyện, Quán thơ Hồ Xuân Hương.</w:t>
      </w:r>
    </w:p>
    <w:p>
      <w:r>
        <w:t>- Các khu trung tâm công cộng: Trung tâm hội nghị huyện (01), Trung tâm văn hóa thể thao huyện (02), nhà văn hóa 19 - 5 (03).</w:t>
      </w:r>
    </w:p>
    <w:p>
      <w:r>
        <w:t>d. Các khu vực xung quanh đầu mối giao thông công cộng: Bến xa khách huyện.</w:t>
      </w:r>
    </w:p>
    <w:p>
      <w:r>
        <w:t>đ. Khu vực của ngõ đô thị.</w:t>
      </w:r>
    </w:p>
    <w:p>
      <w:r>
        <w:t>- Cửa ngõ số 1: Là vị trí giao cắt giữa đường Đội Cấn và ĐT.304.</w:t>
      </w:r>
    </w:p>
    <w:p>
      <w:r>
        <w:t>- Cửa ngõ số 2: Là vị trí giao cắt giữa đường đi thị trấn Thổ Tang và ĐT.304.</w:t>
      </w:r>
    </w:p>
    <w:p>
      <w:r>
        <w:t>- Cửa ngõ số 3: Là vị trí giao cắt giữa đường từ Đội Cấn đến đường từ ĐT.304 đi đường Trung tâm huyện Vĩnh Tường.</w:t>
      </w:r>
    </w:p>
    <w:p>
      <w:r>
        <w:t>- Cửa ngõ số 4: Là vị trí giao cắt giữa đường từ ĐT.304 đi xã Tuân Chính với đường đi QL 2C.</w:t>
      </w:r>
    </w:p>
    <w:p>
      <w:r>
        <w:t>- Cửa ngõ số 5: Là vị trí giao cắt giữa đường từ ĐT.304 đi đường Trung tâm huyện Vĩnh Tường.</w:t>
      </w:r>
    </w:p>
    <w:p>
      <w:r>
        <w:t>- Cửa ngõ số 6: Là vị trí giao cắt giữa đường từ ĐT.304 với đường Hồ Xuân Hương.</w:t>
      </w:r>
    </w:p>
    <w:p>
      <w:r>
        <w:t>2.2. Các nguyên tắc đối với khu vực có yêu cầu quản lý đặc thù:</w:t>
      </w:r>
    </w:p>
    <w:p>
      <w:r>
        <w:t>2.2.1. Các khu vực có ý nghĩa quan trọng về cảnh quan</w:t>
      </w:r>
    </w:p>
    <w:p>
      <w:r>
        <w:t>a. Quản lý không gian, kiến trúc, cảnh quan phải thống nhất, đồng bộ và phù hợp với điều kiện tự nhiên, văn hóa, kinh tế xã hội trong phạm vi ranh giới của khu vực nhằm tạo được nét độc đáo, đặc trưng riêng cho khu vực đó.</w:t>
      </w:r>
    </w:p>
    <w:p>
      <w:r>
        <w:t>b. Tuân thủ quy hoạch xây dựng được duyệt, phù hợp Quy chuẩn, Tiêu chuẩn xây dựng và các văn bản pháp luật hiện hành có liên quan.</w:t>
      </w:r>
    </w:p>
    <w:p>
      <w:r>
        <w:t>2.2.2. Các trục đường chính, các tuyến phố đi bộ, các trục đường có tính chất đặc biệt quan trọng về hành chính, thương mại, du lịch</w:t>
      </w:r>
    </w:p>
    <w:p>
      <w:r>
        <w:t>a. Tạo được sự đồng bộ, tính liên tục, dễ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w:t>
      </w:r>
    </w:p>
    <w:p>
      <w:r>
        <w:t>b Các trục đường có tính chất đặc biệt quan trọng về hành chính, thương mại, dịch vụ: sử dụng các hình thức kiến trúc trang trọng, hấp dẫn, năng động,... phù hợp với chức năng của trục đường.</w:t>
      </w:r>
    </w:p>
    <w:p>
      <w:r>
        <w:t>c Thiết kế đô thị một loạt các trục đường theo nguyên tắc tái điều chỉnh, chú ý mở rộng vỉa hè và các tiện ích đường phố cho người đi bộ và xe đạp</w:t>
      </w:r>
    </w:p>
    <w:p>
      <w:r>
        <w:t>2.2.3. Các khu vực di tích lịch sử - văn hóa, danh lam thắng cảnh, bảo tồn từ cấp tỉnh, quốc gia trở lên:</w:t>
      </w:r>
    </w:p>
    <w:p>
      <w:r>
        <w:t>a. Kiến trúc các công trình xây dựng mới phải đảm bảo hài hòa với các công trình, không gian di tích, danh lam thắng cảnh.</w:t>
      </w:r>
    </w:p>
    <w:p>
      <w:r>
        <w:t>b. Khuyến khích tạo ra các điểm nhìn, tầm nhìn, khung cảnh, kết nối không gian đô thị làm nâng cao giá trị, tăng khả năng tiếp cận của người dân đến các công trình, không gian di tích lịch sử, văn hóa, danh lam thắng cảnh, bảo tồn. Hạn chế việc che khuất tầm nhìn đến các công trình, không gian di tích lịch sử, văn hóa, danh lam thắng cảnh, bảo tồn.</w:t>
      </w:r>
    </w:p>
    <w:p>
      <w:r>
        <w:t>2.2.4. Các quảng trường và công viên lớn; các khu trung tâm công cộng:</w:t>
      </w:r>
    </w:p>
    <w:p>
      <w:r>
        <w:t>a. Cần tạo nên không gian trật tự, gắn kết hài hòa giữa các công trình kiến trúc. Hình thức kiến trúc đa dạng, phù hợp với các chức năng công cộng. Ưu tiên gắn kết với các công trình điểm nhấn, tạo được bản sắc nơi chốn cho từng khu vực.</w:t>
      </w:r>
    </w:p>
    <w:p>
      <w:r>
        <w:t>b. Thiết kế cảnh quan bảo đảm tổ chức các hoạt động văn hóa, vui chơi, giải trí cho người dân thị trấn; kết nối không gian mở đô thị, đặc biệt kết hợp với các không gian đầu mối giao thông công cộng.</w:t>
      </w:r>
    </w:p>
    <w:p>
      <w:r>
        <w:t>2.2.5. Các khu vực cửa ngõ đô thị</w:t>
      </w:r>
    </w:p>
    <w:p>
      <w:r>
        <w:t>a. Tổ chức lại hệ thống không gian mở (quảng trường, tượng đài, vườn hoa trước công trình) tạo điểm nhấn cho đô thị và các trục giao thông cảnh quan kết nối các không gian mở, các trục giao thông có các công trình văn hóa, thương mại theo quy hoạch.</w:t>
      </w:r>
    </w:p>
    <w:p>
      <w:r>
        <w:t>b. Khuyến khích đầu tư các công trình thương mại, dịch vụ và không xây dựng cổng tường rào, sử dụng cây xanh, vườn hoa hoặc quảng trường nhỏ mở rộng không gian, tầm nhìn rộng, thoáng khu vực cửa ngõ;</w:t>
      </w:r>
    </w:p>
    <w:p>
      <w:r>
        <w:t>2.2.6. Các yêu cầu khác do cấp có thẩm quyền quy định:</w:t>
      </w:r>
    </w:p>
    <w:p>
      <w:r>
        <w:t>a. Quản lý kiến trúc đối với khu vực chưa có quy hoạch chi tiết 1/500: việc quản lý đầu tư xây dựng, cải tạo thực hiện theo đồ án quy hoạch chung được phê duyệt và quy định tại Quy chế này và quy chuẩn kỹ thuật quốc gia.</w:t>
      </w:r>
    </w:p>
    <w:p>
      <w:r>
        <w:t>b. Đối với những khu vực đô thị có ý nghĩa quan trọng: Khu vực đô thị hiện hữu cần cải tạo; khu vực cửa ngõ; khu vực phát triển sinh thái; khu vực quảng trường công cộng; các trục đường chính; các công trình di tích, văn hóa, lịch sử cần lập, phê duyệt quy hoạch chi tiết 1/500 để quản lý và tổ chức triển khai các dự án đầu tư cải tạo, nâng cấp đô thị.</w:t>
      </w:r>
    </w:p>
    <w:p>
      <w:r>
        <w:t>c. Đối với các công trình (dân dụng, hạ tầng…) được xây dựng mới có đông người sử dụng, thiết kế cần thể hiện được giá trị kiến trúc, đổi mới sáng tạo.</w:t>
      </w:r>
    </w:p>
    <w:p>
      <w:r>
        <w:t>d. Kiến trúc công trình cần đảm bảo các yêu cầu về phòng chống thiên tai, thích ứng biến đổi khí hậu.</w:t>
      </w:r>
    </w:p>
    <w:p>
      <w:r>
        <w:t>đ. Thực hiện theo các văn bản hướng dẫn của pháp luật về xây dựng, kiến trúc, đô thị và các QCVN, TCVN hiện hành đảm bảo tuân thủ pháp luật.</w:t>
      </w:r>
    </w:p>
    <w:p>
      <w:r>
        <w:t>3. Khu vực thiết kế đô thị riêng</w:t>
      </w:r>
    </w:p>
    <w:p>
      <w:r>
        <w:t>Trong các khu vực có thiết kế đô thị riêng được duyệt, việc quản lý kiến trúc, đầu tư xây dựng, cấp phép xây dựng công trình phải thực hiện theo đồ án thiết kế đô thị và quy định quản lý theo đồ án thiết kế đô thị riêng và tuân thủ theo các quy định tại Quy chế này.</w:t>
      </w:r>
    </w:p>
    <w:p>
      <w:r>
        <w:t>Các vị trí cụ thể:</w:t>
      </w:r>
    </w:p>
    <w:p>
      <w:r>
        <w:t>- Điểm nhấn Khu thương mại dịch vụ Hồ Vực Xanh;</w:t>
      </w:r>
    </w:p>
    <w:p>
      <w:r>
        <w:t>- Tuyến QL 2C cũ ( đường Đội Cấn );</w:t>
      </w:r>
    </w:p>
    <w:p>
      <w:r>
        <w:t>- Đường tỉnh 304 ( đường Lê Xoay );</w:t>
      </w:r>
    </w:p>
    <w:p>
      <w:r>
        <w:t>- Đường nối từ ĐT.304 qua trường tiểu học đi đường trung tâm huyện ;</w:t>
      </w:r>
    </w:p>
    <w:p>
      <w:r>
        <w:t>- Đường nối từ ĐT.304 qua trường tiểu THCS đi đường trung tâm huyện</w:t>
      </w:r>
    </w:p>
    <w:p>
      <w:r>
        <w:t>- Đường nối từ Khu đô thị Phúc Sơn đi QL 2C cũ;</w:t>
      </w:r>
    </w:p>
    <w:p>
      <w:r>
        <w:t>- Trục đường chính đô thị hướng Bắc -Nam ( QL 2C)</w:t>
      </w:r>
    </w:p>
    <w:p>
      <w:r>
        <w:t>- Trục đường chính đô thị hướng Tây Bắc - Đông Nam ( ĐT. 304)</w:t>
      </w:r>
    </w:p>
    <w:p>
      <w:r>
        <w:t>-Trục trung tâm đô thị hướng Bắc - Nam ( kết nối từ đường Trục trung tâm huyện Vĩnh Tường qua khu vực Trung tâm văn hóa huyện, quảng trường huyện đi xã Tuân Chính )</w:t>
      </w:r>
    </w:p>
    <w:p>
      <w:r>
        <w:t>- Nút giao cắt giữa đường Đội Cấn và ĐT.304.</w:t>
      </w:r>
    </w:p>
    <w:p>
      <w:r>
        <w:t>- Nút giao cắt giữa đường đi thị trấn Thổ Tang và ĐT.304.</w:t>
      </w:r>
    </w:p>
    <w:p>
      <w:r>
        <w:t>- Nút giao cắt giữa đường từ Đội Cấn đến đường từ ĐT.304 đi đường Trung tâm huyện Vĩnh Tường.</w:t>
      </w:r>
    </w:p>
    <w:p>
      <w:r>
        <w:t>- Nút giao cắt giữa đường từ ĐT.304 đi xã Tuân Chính với đường đi QL2C.</w:t>
      </w:r>
    </w:p>
    <w:p>
      <w:r>
        <w:t>- Nút giao cắt giữa đường từ ĐT.304 đi đường Trung tâm huyện Vĩnh Tường.</w:t>
      </w:r>
    </w:p>
    <w:p>
      <w:r>
        <w:t>- Nút là vị trí giao cắt giữa đường từ ĐT.304 với đường Hồ Xuân Hương.</w:t>
      </w:r>
    </w:p>
    <w:p>
      <w:r>
        <w:t>4. Khu vực tuyến phố, khu vực ưu tiên chỉnh trang.</w:t>
      </w:r>
    </w:p>
    <w:p>
      <w:r>
        <w:t>4.1. Vị trí:</w:t>
      </w:r>
    </w:p>
    <w:p>
      <w:r>
        <w:t>a. Khu vực tuyến phố ưu tiên chỉnh trang trên địa bàn thị trấn Vĩnh Tường bao gồm: tuyến phố Lê Xoay, phố Đội Cấn, Phan Bội Châu, Hồ Xuân Hương. Đây là các tuyến phố chính khu vực trung tâm hiện hữu của thị trấn Vĩnh Tường.</w:t>
      </w:r>
    </w:p>
    <w:p>
      <w:r>
        <w:t>b. Khu vực dân cư hiện hữu. Hiện nay thị trấn Vĩnh Tường đã có 02 đồ án quy hoạch chi tiết cải tạo chỉnh trang, gồm các khu vực: Khu vực số 01 gồm các tổ dân phố: Bồ Điền, Huy Ngọc, Đội Cấn, Yên Cát ; Khu vực số 02 gồm các tổ dân phố: Hồ Xuân Hương, Cầu Quan.</w:t>
      </w:r>
    </w:p>
    <w:p>
      <w:r>
        <w:t>4.2. Các nguyên tắc chỉnh trang:</w:t>
      </w:r>
    </w:p>
    <w:p>
      <w:r>
        <w:t>a. Trên các trục tuyến phố chính mà các lô đất dọc hai bên đã có quy hoạch chung, quy hoạch phân khu, quy hoạch chi tiết được cơ quan có thẩm quyền phê duyệt: Các công trình xây dựng tiếp giáp mặt đường phải tuân thủ Quy định quản lý ban hành theo đồ án quy hoạch đã được duyệt, đồng thời phải tuân thủ quy chuẩn, tiêu chuẩn xây dựng và quy định pháp luật liên quan;</w:t>
      </w:r>
    </w:p>
    <w:p>
      <w:r>
        <w:t>b. Đối với các trục tuyến phố chính mà lô đất dọc hai bên chưa có quy hoạch phân khu, quy hoạch chi tiết được duyệt: Các công trình xây dựng tiếp giáp mặt đường thực hiện theo các quy định tại Quy chế này và tuân thủ quy chuẩn, tiêu chuẩn xây dựng và quy định pháp luật liên quan;</w:t>
      </w:r>
    </w:p>
    <w:p>
      <w:r>
        <w:t>c. Các tuyến phố phải lập quy hoạch chi tiết hoặc thiết kế đô thị và thứ tự ưu tiên: các quảng trường, vườn hoa hoặc các không gian mở nằm ở khu vực 2 bên tuyến phố;</w:t>
      </w:r>
    </w:p>
    <w:p>
      <w:r>
        <w:t>d. Kế hoạch ưu tiên cải tạo, chỉnh trang, hạ ngầm đường dây kỹ thuật: Ưu tiên cải tạo, chỉnh trang nút giao đồng mức giữa các tuyến phố chính đảm bảo tầm nhìn an toàn giao thông cho người và phương tiện tham gia giao thông. Ưu tiên chỉnh trang, hạ ngầm hệ thống kỹ thuật trên các tuyến phố đã xây dựng nằm trong khu vực đô thị hiện hữu. Các tuyến phố tại thời điểm quy chế có hiệu lực chưa được đầu tư xây dựng yêu cầu khi lập thiết kế phải đồng bộ hạ ngầm hệ thống kỹ thuật;</w:t>
      </w:r>
    </w:p>
    <w:p>
      <w:r>
        <w:t>đ. Khuyến khích việc kết hợp các khu đất thành khu đất lớn hơn để xây dựng công trình hợp khối đồng bộ; tạo lập các không gian công cộng, cảnh quan đô thị và nâng cao chất lượng, môi trường đô thị; các công trình phải bảo đảm khoảng lùi theo quy định;</w:t>
      </w:r>
    </w:p>
    <w:p>
      <w:r>
        <w:t>e. Chiều cao công trình, khối đế công trình, mái nhà, chiều cao và độ vươn của ô văng tầng 1, các phân vị đứng, ngang, độ đặc rỗng, bố trí cửa sổ, cửa đi về phía mặt phố bảo đảm tính liên tục, hài hòa cho kiến trúc của toàn tuyến;</w:t>
      </w:r>
    </w:p>
    <w:p>
      <w:r>
        <w:t>f. Việc dùng màu sắc, vật liệu hoàn thiện bên ngoài công trình phải bảo đảm sự hài hoà chung cho toàn tuyến, khu vực và phải được quy định trong giấy phép xây dựng; tùy vị trí mà thể hiện rõ tính trang trọng, tính tiêu biểu, hài hoà, trang nhã hoặc yêu cầu bảo tồn nguyên trạng;</w:t>
      </w:r>
    </w:p>
    <w:p>
      <w:r>
        <w:t>g. Các tiện ích đô thị như ghế ngồi nghỉ, tuyến đường dành cho người khuyết tật, cột đèn chiếu sáng, biển hiệu, biển chỉ dẫn phải đảm bảo mỹ quan, an toàn, thuận tiện, thống nhất, hài hoà với tỷ lệ công trình kiến trúc;</w:t>
      </w:r>
    </w:p>
    <w:p>
      <w:r>
        <w:t>h. Hè phố, đường đi bộ trong đô thị phải được xây dựng đồng bộ, phù hợp về cao độ, vật liệu, màu sắc từng trục đường, tuyến phố, khu vực trong đô thị; hố trồng cây phải có kích thước phù hợp, đảm bảo an toàn cho người đi bộ, đặc biệt đối với người khuyết tật tiếp cận sử dụng; thuận tiện cho việc bảo vệ, chăm sóc cây.</w:t>
      </w:r>
    </w:p>
    <w:p>
      <w:r>
        <w:t>Điều 5. Công trình phải thi tuyển phương án kiến trúc</w:t>
      </w:r>
    </w:p>
    <w:p>
      <w:r>
        <w:t>1. Các khu vực, vị trí hoặc công trình phải thi tuyển phương án kiến trúc:</w:t>
      </w:r>
    </w:p>
    <w:p>
      <w:r>
        <w:t>a. Công trình công cộng có quy mô cấp đặc biệt, cấp I theo Nghị định 06/2021/NĐ-CP ngày 26 tháng 01 năm 2021 của Chính phủ và Thông tư 06/2021/TT-BXD ngày 30 tháng 6 năm 2021 của Bộ Xây dựng.</w:t>
      </w:r>
    </w:p>
    <w:p>
      <w:r>
        <w:t>b. Cầu trong đô thị từ cấp II trở lên.</w:t>
      </w:r>
    </w:p>
    <w:p>
      <w:r>
        <w:t>c. Công trình tượng đài, công trình là biểu tượng về truyền thống, văn hóa và lịch sử của Thị trấn.</w:t>
      </w:r>
    </w:p>
    <w:p>
      <w:r>
        <w:t>d. Công trình có tầng cao từ 20 tầng hoặc có chiều cao từ 60m trở lên trên toàn Thị trấn.</w:t>
      </w:r>
    </w:p>
    <w:p>
      <w:r>
        <w:t>đ. Công trình quan trọng, điểm nhấn trong đô thị và trên các tuyến đường chính của Thị trấn:</w:t>
      </w:r>
    </w:p>
    <w:p>
      <w:r>
        <w:t>- Công trình mang tính biểu tượng tại khu vực Hồ Vực Xanh</w:t>
      </w:r>
    </w:p>
    <w:p>
      <w:r>
        <w:t>- Công trình Trụ sở uỷ ban, Trung tâm văn hóa thể thao thị trấn, Cung văn hoá cấp huyện.</w:t>
      </w:r>
    </w:p>
    <w:p>
      <w:r>
        <w:t>- Công trình trung Tâm y tế huyện.</w:t>
      </w:r>
    </w:p>
    <w:p>
      <w:r>
        <w:t>- Nút giao cắt giữa đường Đội Cấn và ĐT.304.</w:t>
      </w:r>
    </w:p>
    <w:p>
      <w:r>
        <w:t>- Nút giao cắt giữa đường đi thị trấn Thổ Tang và ĐT.304.</w:t>
      </w:r>
    </w:p>
    <w:p>
      <w:r>
        <w:t>- Nút giao cắt giữa đường từ Đội Cấn đến đường từ ĐT.304 đi đường Trung tâm huyện Vĩnh Tường.</w:t>
      </w:r>
    </w:p>
    <w:p>
      <w:r>
        <w:t>- Nút giao cắt giữa đường từ ĐT.304 đi xã Tuân Chính với đường đi QL2C.</w:t>
      </w:r>
    </w:p>
    <w:p>
      <w:r>
        <w:t>- Nút giao cắt giữa đường từ ĐT.304 đi đường Trung tâm huyện Vĩnh Tường.</w:t>
      </w:r>
    </w:p>
    <w:p>
      <w:r>
        <w:t>- Nút giao cắt giữa đường từ ĐT.304 với đường Hồ Xuân Hương.</w:t>
      </w:r>
    </w:p>
    <w:p>
      <w:r>
        <w:t>- Công trình được xây dựng tại vị trí có ảnh hưởng trực tiếp đến diện mạo cảnh quan kiến trúc đô thị của thị trấn.</w:t>
      </w:r>
    </w:p>
    <w:p>
      <w:r>
        <w:t>c) Các công trình quan trọng khác theo yêu cầu của Ủy ban nhân dân tỉnh hoặc UBND huyện.</w:t>
      </w:r>
    </w:p>
    <w:p>
      <w:r>
        <w:t>2. Việc thi tuyển phương án thiết kế kiến trúc phải tuân thủ các quy định của pháp luật về kiến trúc và các quy định pháp luật hiện hành khác có liên quan.</w:t>
      </w:r>
    </w:p>
    <w:p>
      <w:r>
        <w:t>3. Sơ đồ các khu vực, vị trí hoặc công trình phải thi tuyển phương án kiến trúc.</w:t>
      </w:r>
    </w:p>
    <w:p>
      <w:r>
        <w:t>CHƯƠNG II</w:t>
      </w:r>
    </w:p>
    <w:p>
      <w:r>
        <w:t>QUẢN LÝ KIẾN TRÚC, KHÔNG GIAN CẢNH QUAN</w:t>
      </w:r>
    </w:p>
    <w:p>
      <w:r>
        <w:t>Điều 6. Định hướng kiến trúc, không gian cảnh quan</w:t>
      </w:r>
    </w:p>
    <w:p>
      <w:r>
        <w:t>1. Định hướng chung.</w:t>
      </w:r>
    </w:p>
    <w:p>
      <w:r>
        <w:t>1.1. Định hướng chung kiến trúc cho toàn đô thị: Kiến trúc các công trình cần tuân thủ định hướng phát triển không gian đô thị trong đồ án Quy hoạch chung được duyệt, có sự đầu tư tương xứng về thiết kế và xây dựng, để trở thành các tài sản đô thị có giá trị lâu dài. Xây dựng kiến trúc đô thị hiện đại, năng động kết hợp với việc gìn giữ, kế thừa các công trình kiến trúc lịch sử, lưu giữ được dấu ấn các giai đoạn hình thành và phát triển của thành phố, xây dựng nên niềm tự hào công dân Thành phố.</w:t>
      </w:r>
    </w:p>
    <w:p>
      <w:r>
        <w:t>1.2. Các nội dung Quy định tại Khoản 2 Điều 14 Luật Kiến trúc: Phù hợp các Điều 10, Điều 11, Điều 13 của Luật Kiến trúc. Phù hợp với thiết kế đô thị đã được cấp có thẩm quyền phê duyệt và tiêu chuẩn, quy chuẩn kỹ thuật quốc gia. Phù hợp với bản sắc văn hóa dân tộc, đặc điểm, điều kiện thực tế của địa phương.</w:t>
      </w:r>
    </w:p>
    <w:p>
      <w:r>
        <w:t>a. Phù hợp với định hướng phát triển kiến trúc Việt Nam, quy hoạch đô thị; đáp ứng nhu cầu phát triển bền vững kinh tế - xã hội, bảo đảm quốc phòng, an ninh, bảo vệ môi trường, sử dụng hợp lý tài nguyên thiên nhiên, thích ứng với biến đổi khí hậu và phòng, chống thiên tai.</w:t>
      </w:r>
    </w:p>
    <w:p>
      <w:r>
        <w:t>b. Bảo tồn, kế thừa, phát huy các giá trị kiến trúc truyền thống, tiếp thu chọn lọc tinh hoa kiến trúc thế giới. Xây dựng nền kiến trúc Việt Nam tiên tiến, hiện đại, đậm đà bản sắc văn hóa dân tộc.</w:t>
      </w:r>
    </w:p>
    <w:p>
      <w:r>
        <w:t>c. Ứng dụng khoa học, công nghệ cao, công nghệ tiên tiến, công nghệ mới phù hợp với thực tiễn Việt Nam bảo đảm hiệu quả về kinh tế, kỹ thuật, mỹ thuật, sử dụng năng lượng tiết kiệm và hiệu quả.</w:t>
      </w:r>
    </w:p>
    <w:p>
      <w:r>
        <w:t>d. Bảo đảm sự tham gia của cơ quan, tổ chức, cộng đồng, cá nhân; kết hợp hài hòa lợi ích của quốc gia, cộng đồng, quyền và lợi ích hợp pháp của tổ chức, cá nhân.</w:t>
      </w:r>
    </w:p>
    <w:p>
      <w:r>
        <w:t>đ. Bảo đảm tính thống nhất trong việc quản lý từ không gian tổng thể đến không gian cụ thể của công trình kiến trúc.</w:t>
      </w:r>
    </w:p>
    <w:p>
      <w:r>
        <w:t>e. Bảo đảm an toàn cho con người, công trình kiến trúc và khu vực tập trung dân cư trước tác động bất lợi do thiên nhiên hoặc con người gây ra.</w:t>
      </w:r>
    </w:p>
    <w:p>
      <w:r>
        <w:t>g. Không tác động tiêu cực đến cảnh quan thiên nhiên, di tích lịch sử - văn hóa, công trình kiến trúc có giá trị và môi trường sinh thái.</w:t>
      </w:r>
    </w:p>
    <w:p>
      <w:r>
        <w:t>h. Bảo đảm sử dụng năng lượng tiết kiệm và hiệu quả.</w:t>
      </w:r>
    </w:p>
    <w:p>
      <w:r>
        <w:t>k. Kiến trúc đô thị hài hòa với không gian, kiến trúc, cảnh quan chung của khu vực xây dựng công trình kiến trúc; gắn kết kiến trúc khu hiện hữu, khu phát triển mới, khu bảo tồn, khu vực giáp ranh đô thị và nông thôn, phù hợp với cảnh quan thiên nhiên;</w:t>
      </w:r>
    </w:p>
    <w:p>
      <w:r>
        <w:t>l. Sử dụng màu sắc, vật liệu, trang trí mặt ngoài của công trình kiến trúc phải bảo đảm mỹ quan, không tác động xấu tới thị giác, sức khỏe con người, môi trường và an toàn giao thông;</w:t>
      </w:r>
    </w:p>
    <w:p>
      <w:r>
        <w:t>m. Kiến trúc nhà ở phải kết hợp hài hòa giữa cải tạo với xây dựng mới, phù hợp với điều kiện tự nhiên và khí hậu, gắn công trình nhà ở riêng lẻ với tổng thể kiến trúc của khu vực;</w:t>
      </w:r>
    </w:p>
    <w:p>
      <w:r>
        <w:t>n. Công trình công cộng, công trình phục vụ tiện ích đô thị trên tuyến phố phải bảo đảm yêu cầu thẩm mỹ, công năng sử dụng, bảo đảm an toàn cho người và phương tiện giao thông;</w:t>
      </w:r>
    </w:p>
    <w:p>
      <w:r>
        <w:t>o. Hệ thống biển báo, quảng cáo, chiếu sáng, trang trí đô thị phải tuân thủ quy chuẩn, quy hoạch quảng cáo ngoài trời, phù hợp với kiến trúc chung của khu đô thị;</w:t>
      </w:r>
    </w:p>
    <w:p>
      <w:r>
        <w:t>p. Công trình tượng đài, điêu khắc, phù điêu, đài phun nước và các công trình trang trí khác phải được thiết kế phù hợp với cảnh quan, đáp ứng yêu cầu sử dụng và thẩm mỹ nơi công cộng;</w:t>
      </w:r>
    </w:p>
    <w:p>
      <w:r>
        <w:t>q. Công trình giao thông phải được thiết kế đồng bộ, bảo đảm yêu cầu sử dụng, thẩm mỹ và tính chất của đô thị.</w:t>
      </w:r>
    </w:p>
    <w:p>
      <w:r>
        <w:t>1.3. Các nội dung quy định chung về kiến trúc</w:t>
      </w:r>
    </w:p>
    <w:p>
      <w:r>
        <w:t>a. Kiến trúc các công trình cần tuân thủ định hướng phát triển không gian đô thị trong đồ án Quy hoạch chung đã được duyệt, có sự đầu tư tương xứng về thiết kế và xây dựng, để trở thành các tài sản đô thị có giá trị lâu dài. Xây dựng kiến trúc đô thị hiện đại, năng động kết hợp với việc giữ gìn, kế thừa các công trình kiến trúc lịch sử, lưu giữ được dấu ấn các giai đoạn hình thành và phát triển của thị trấn.</w:t>
      </w:r>
    </w:p>
    <w:p>
      <w:r>
        <w:t>b. Ưu tiên tạo lập cảnh quan phục vụ công cộng nhiều cấp độ (cấp đô thị, cấp đơn vị ở và nhóm nhà ở) đảm bảo khang trang, đồng bộ, hiện đại và thân thiện với môi trường, tăng không gian xanh.</w:t>
      </w:r>
    </w:p>
    <w:p>
      <w:r>
        <w:t>c. Quản lý chiều cao công trình theo quy hoạch chung và quy hoạch chi tiết được duyệt.</w:t>
      </w:r>
    </w:p>
    <w:p>
      <w:r>
        <w:t>d. Khuyến khích tạo ra các không gian sử dụng công cộng trong đô thị. Khuyến khích kết nối các không gian công cộng, không gian ngầm đô thị, tạo ra mạng lưới đi bộ liên hoàn trong thị trấn.</w:t>
      </w:r>
    </w:p>
    <w:p>
      <w:r>
        <w:t>đ. Khuyến khích quy hoạch và trồng cây xanh tán lớn, thảm cỏ, kết hợp tổ chức các quảng trường, vườn hoa, đài phun nước, tượng đài, phù điêu, tiểu cảnh nhỏ trong các khu vực trung tâm công cộng.</w:t>
      </w:r>
    </w:p>
    <w:p>
      <w:r>
        <w:t>e. Xây dựng các không gian mở, không gian sinh hoạt cộng đồng có giá trị về mặt thẩm mỹ và công năng, đáp ứng nhu cầu sử dụng của người dân.</w:t>
      </w:r>
    </w:p>
    <w:p>
      <w:r>
        <w:t>f. Công trình kiến trúc cần đáp ứng việc nâng cao sức khỏe thể chất, các điều kiện vệ sinh dịch tễ như có hành lang thông gió tự nhiên cho đô thị và công trình, không gian xanh dành cho thư giãn, không gian đi bộ, không gian mặt nước, thiết kế giảm hiệu ứng đảo nhiệt đô thị, giải pháp giảm tiếng ồn đô thị.</w:t>
      </w:r>
    </w:p>
    <w:p>
      <w:r>
        <w:t>g. Kiến trúc công trình dọc khu hồ phải hài hòa với không gian mặt nước, tạo sự đặc trưng của huyện.</w:t>
      </w:r>
    </w:p>
    <w:p>
      <w:r>
        <w:t>h. Khuyến khích các công trình hỗn hợp, tăng diện tích phục vụ các tuyến đi bộ, tạo sân vườn, hồ cảnh, giếng trời kết hợp bố trí tiểu cảnh, tượng đài, điêu khắc nhỏ tạo cảnh quan đô thị xanh, đẹp và thân thiện. Khuyến khích quy hoạch và trồng cây xanh tán lớn, kết hợp tổ chức các quảng trường, vườn hoa, đài phun nước, tượng đài, phù điêu, tiểu cảnh nhỏ trong các cụm công trình hỗn hợp.</w:t>
      </w:r>
    </w:p>
    <w:p>
      <w:r>
        <w:t>1.4. Định hướng kiến trúc chung cho khu trung tâm hành chính - chính trị, không gian công cộng trung tâm thị trấn:</w:t>
      </w:r>
    </w:p>
    <w:p>
      <w:r>
        <w:t>a. Nhà công sở, công trình thể thao, văn hoá, trường học, bệnh viện, cơ sở y tế xây dựng mới trong khu dân cư đô thị phải tuân thủ quy hoạch đô thị, thiết kế đô thị được duyệt.</w:t>
      </w:r>
    </w:p>
    <w:p>
      <w:r>
        <w:t>b. Trường hợp chưa có quy hoạch chi tiết, thiết kế đô thị, quy định quy hoạch, kiến trúc phải căn cứ quy chuẩn, tiêu chuẩn về quy hoạch, đảm bảo yêu cầu kết nối hạ tầng, thuận tiện cho việc tập kết, giải tỏa người và phương tiện giao thông.</w:t>
      </w:r>
    </w:p>
    <w:p>
      <w:r>
        <w:t>c. Công trình xây dựng mới cần đảm bảo hình thức kiến trúc phù hợp với cảnh quan xung quanh, tương xứng với không gian trục đường, đóng góp vào việc hình thành bộ mặt kiến trúc cho đô thị.</w:t>
      </w:r>
    </w:p>
    <w:p>
      <w:r>
        <w:t>d. Hạ tầng kỹ thuật phải được đầu tư xây dựng đồng bộ, bảo đảm kết nối khu vực trung tâm hành chính với các hệ thống giao thông công cộng, tạo điều kiện cho dân cư tiếp cận thuận lợi với khu vực cơ quan hành chính các cấp.</w:t>
      </w:r>
    </w:p>
    <w:p>
      <w:r>
        <w:t>1.5. Định hướng kiến trúc chung cho khu đô thị hiện hữu:</w:t>
      </w:r>
    </w:p>
    <w:p>
      <w:r>
        <w:t>a. Các khu làng xóm hiện hữu được cải tạo theo hướng bổ sung, cải tạo hạ tầng kỹ thuật, hạ tầng xã hội, tránh làm mất đi không gian cấu trúc truyền thống. Lựa chọn một số tuyến đường chính phù hợp để cải tạo chỉnh trang và mở rộng mặt cắt để ô tô có thể ra vào thuận tiện và nối liên thông với các công trình công cộng đô thị.</w:t>
      </w:r>
    </w:p>
    <w:p>
      <w:r>
        <w:t>b. Mở rộng giao thông thôn xóm, cải tạo và xây mới rãnh thoát nước, xây dựng hệ thống chiếu sáng đi kèm với hệ thống cấp điện sinh hoạt. Khu vực chăn nuôi gia súc gia cầm cần bố trí và chăn nuôi hợp vệ sinh hoặc đưa ra phương án chuyển ra ngoài khu dân cư không ảnh hưởng tới không gian sinh sống.</w:t>
      </w:r>
    </w:p>
    <w:p>
      <w:r>
        <w:t>c. Cải tạo nâng cấp về hạ tầng xã hội và hạ tầng kỹ thuật để cải thiện và nâng cao môi trường sống cho người dân.</w:t>
      </w:r>
    </w:p>
    <w:p>
      <w:r>
        <w:t>d. Các tuyến đường dân cư sinh sống có mật độ xây dựng nhà ở dày đặc, khó khăn trong việc giải phóng mặt bằng, hiệu quả về cải tạo, chỉnh trang thấp thì cần phải lập hoặc điều chỉnh kiến trúc theo hướng giữ nguyên hiện trạng, nhằm tạo điều kiện cho nhân dân sinh sống ổn định lâu dài, không gây xáo trộn.</w:t>
      </w:r>
    </w:p>
    <w:p>
      <w:r>
        <w:t>đ. Khuyến khích xây dựng các công trình phúc lợi công cộng như công viên, vườn hoa, công trình giáo dục, công trình dịch vụ y tế công cộng phục vụ khu dân cư, các công trình thương mại dịch vụ đa chức năng quy mô nhỏ và vừa phục vụ khu dân cư.</w:t>
      </w:r>
    </w:p>
    <w:p>
      <w:r>
        <w:t>e. Khuyến khích các dự án cải tạo chỉnh trang đô thị đồng bộ, trọn ô phố, hạn chế các dự án khoét lõm quy mô nhỏ.</w:t>
      </w:r>
    </w:p>
    <w:p>
      <w:r>
        <w:t>f. Hạn chế việc chuyển đổi chức năng nhà ở sang thương mại dịch vụ trên những trục đường không phải thương mại dịch vụ và không bảo đảm công năng phù hợp với tiêu chuẩn, quy chuẩn xây dựng.</w:t>
      </w:r>
    </w:p>
    <w:p>
      <w:r>
        <w:t>g. Hạn chế tầng cao xây dựng trong khu dân cư, hạn chế xây dựng các công trình nhà ở cao tầng (&gt;5 tầng) và các công trình thương mại dịch vụ quy mô lớn trên các khu đất nhỏ hơn 500 m2, trên tuyến đường có lộ giới nhỏ không đảm bảo cho 2 làn xe ô tô trong các khu dân cư hiện hữu.</w:t>
      </w:r>
    </w:p>
    <w:p>
      <w:r>
        <w:t>h. Nghiêm cấm xây dựng các công trình tranh tre, nứa lá, nhà ở tạm bợ trong khu vực.</w:t>
      </w:r>
    </w:p>
    <w:p>
      <w:r>
        <w:t>k. Công trình xây dựng mới cần đảm bảo hình thức kiến trúc phù hợp với cảnh quan xung quanh, tương xứng với không gian trục đường, đóng góp vào việc hình thành bộ mặt kiến trúc cho đô thị.</w:t>
      </w:r>
    </w:p>
    <w:p>
      <w:r>
        <w:t>1.6. Định hướng kiến trúc chung cho khu phát triển mới:</w:t>
      </w:r>
    </w:p>
    <w:p>
      <w:r>
        <w:t>a. Định hướng kiến trúc hiện đại, tận dụng điều kiện địa hình, tự nhiên của từng khu vực. Xây dựng mới các công trình dịch vụ thương mại nhằm phát triển kinh tế xã hội, quảng bá hình ảnh cho khu vực, đảm bảo đồng bộ tiện ích, hiện đại, kết nối với khu vực xung quanh.</w:t>
      </w:r>
    </w:p>
    <w:p>
      <w:r>
        <w:t>b. Thực hiện theo quy chế quản lý của từng dự án, cụ thể trong đó có bố trí đầy đủ các công trình hạ tầng kỹ thuật, hạ tầng xã hội. Dành quỹ đất hợp lý để bố trí tái định cư trong dự án khu đô thị mới; dự trữ quỹ đất phát triển theo quy hoạch để xây dựng các công trình công cộng khác.</w:t>
      </w:r>
    </w:p>
    <w:p>
      <w:r>
        <w:t>c. Bổ sung khu vực xây dựng công trình hợp khối các cơ quan, đảm bảo tập trung và hoàn thiện chức năng đầu não hành chính của toàn huyện Vĩnh Tường.</w:t>
      </w:r>
    </w:p>
    <w:p>
      <w:r>
        <w:t>d. Bổ sung phát triển đất công cộng, chợ, bãi đỗ xe, ... đảm bảo phục vụ dân cư.</w:t>
      </w:r>
    </w:p>
    <w:p>
      <w:r>
        <w:t>đ. Xây dựng mới các công trình dịch vụ thương mại nhằm phát triển kinh tế xã hội, quảng bá hình ảnh cho khu vực.</w:t>
      </w:r>
    </w:p>
    <w:p>
      <w:r>
        <w:t>e. Giải quyết tốt vấn đề thoát nước mưa, nước thải, vệ sinh môi trường và các tác động bất cập khác đối với khu cũ do việc xây dựng khu mới gây ra.</w:t>
      </w:r>
    </w:p>
    <w:p>
      <w:r>
        <w:t>f. Tuân thủ quy hoạch phân khu, quy hoạch chi tiết 1/500 được duyệt và các quy định tại Quy chuẩn xây dựng Việt Nam: QCXDVN 01:2021 Quy hoạch xây dựng.</w:t>
      </w:r>
    </w:p>
    <w:p>
      <w:r>
        <w:t>1.7. Định hướng kiến trúc chung cho khu phát triển hàng hóa thương mại dịch vụ:</w:t>
      </w:r>
    </w:p>
    <w:p>
      <w:r>
        <w:t>a. Các khu vực phát triển thương mại dịch vụ dọc các tuyến đường: phát triển thương mại dọc 2 bên đường từ đường trung tâm huyện đi xã Tuân chính, tuyến đường từ 304 đi đê trung ương và ĐT.304.</w:t>
      </w:r>
    </w:p>
    <w:p>
      <w:r>
        <w:t>b. Việc quy hoạch, thiết kế kiến trúc cảnh quan cũng như hoạt động kinh doanh của các cơ sở có ảnh hưởng nhất định đến cảnh quan, kiến trúc chung của thị trấn vì vậy các chỉ tiêu quản lý xây dựng cơ bản của toàn bộ khu vực phát triển thương mại phải được tuân thủ theo quy hoạch chung và quy hoạch chi tiết đã được duyệt</w:t>
      </w:r>
    </w:p>
    <w:p>
      <w:r>
        <w:t>1.8. Kiến trúc công trình khi thiết kế, thi công cần đảm bảo các yêu cầu về phòng chống thiên tai, thích ứng với biến đổi khí hậu:</w:t>
      </w:r>
    </w:p>
    <w:p>
      <w:r>
        <w:t>a. Tuân thủ các quy định về bảo trì, duy tu bảo dưỡng, sửa chữa công trình, nhà ở được quy định tại Luật Xây dựng ngày 18/6/2014; Luật sửa đổi, bổ sung một số điều của Luật Xây dựng ngày 17/6/2020; Nghị định số 06/2021/NĐ- CP ngày 26/01/2021 của Chính phủ quy định chi tiết một số nội dung về quản lý chất lượng, thi công xây dựng và bảo trì công trình xây dựng.</w:t>
      </w:r>
    </w:p>
    <w:p>
      <w:r>
        <w:t>b. Tuân thủ các yêu cầu về công trình thích ứng với biến đổi khí hậu theo Đề án đã được UBND tỉnh phê duyệt và Chương trình tổng thể xây dựng và phát triển đô thị tỉnh Vĩnh Phúc đến năm 2030, tầm nhìn đến năm 2050 đã được UBND tỉnh phê duyệt;</w:t>
      </w:r>
    </w:p>
    <w:p>
      <w:r>
        <w:t>c. Tuân thủ các quy định các tiêu chí bảo đảm yêu cầu phòng, chống thiên tai trong việc sử dụng công trình, nhà ở thuộc quyền sở hữu của hộ gia đình, cá nhân trên địa bàn tỉnh Vĩnh Phúc tại quyết định số 31/2021/QĐ-UBND ngày 18 tháng 6 năm 2021của UBND tỉnh Vĩnh Phúc.</w:t>
      </w:r>
    </w:p>
    <w:p>
      <w:r>
        <w:t>2. Định hướng cụ thể</w:t>
      </w:r>
    </w:p>
    <w:p>
      <w:r>
        <w:t>2.1. Về không gian cảnh quan đô thị</w:t>
      </w:r>
    </w:p>
    <w:p>
      <w:r>
        <w:t>a. Các vị trí điểm nhấn về cảnh quan đô thị: Nút giao cắt giữa đường từ ĐT.304 đi đường Trung tâm huyện Vĩnh Tường, Nút là vị trí giao cắt giữa đường từ ĐT.304 với đường Hồ Xuân Hương, khu vực xung quanh Hồ Vực Xanh, khu đô thị Phúc Sơn, ...</w:t>
      </w:r>
    </w:p>
    <w:p>
      <w:r>
        <w:t>b. Tại các nơi giao nhau của các trục chính đô thị cũng như tại các khu vực gần hồ điều hòa có cảnh quan đẹp khuyến khích xây dựng hợp khối công trình đặc biệt tại các vị trí điểm nhấn, góc nhìn đẹp.</w:t>
      </w:r>
    </w:p>
    <w:p>
      <w:r>
        <w:t>c. Đối với các trường hợp vượt quá chiều cao quy định (trên 15 tầng hoặc 45m), công trình (cụm công trình) cần có luận chứng về vị trí cao điểm quản lý của đô thị đảm bảo công trình không phá vỡ cảnh quan chung và tạo điểm nhấn của đô thị, hoặc có quy chế quản lý khu vực, thiết kế đô thị trục tuyến xác định các vị trí có công trình (cụm công trình) vượt quá chiều cao quy định trên.</w:t>
      </w:r>
    </w:p>
    <w:p>
      <w:r>
        <w:t>d. Công trình kiến trúc xây mới tại các lô đất có góc tạo bởi các cạnh đường phố giao nhau phải đảm bảo không cản trở tầm nhìn, đảm bảo an toàn, thuận lợi cho người tham gia giao thông.</w:t>
      </w:r>
    </w:p>
    <w:p>
      <w:r>
        <w:t>đ. Công trình kiến trúc phải đảm bảo kích thước vát góc theo quy định. Các ngôi nhà ở góc đường phải được cắt vát theo quy định tại Khoản 4.3.4, Mục 4.3, Chương IV Quy chuẩn xây dựng Việt nam QCXDVN 01:2021/BXD Quy hoạch xây dựng.</w:t>
      </w:r>
    </w:p>
    <w:p>
      <w:r>
        <w:t>e. Không gian mở, tầm nhìn đến các khu vực cảnh quan tự nhiên như đồi núi, mặt nước, hai bên tuyến đường, tuyến sông:</w:t>
      </w:r>
    </w:p>
    <w:p>
      <w:r>
        <w:t>- Hồ Vực Xanh, quảng trường, công viên, vườn hoa. Kết nối các mảng không gian mở này là hệ thống cây xanh dọc các trục đường tạo một hệ thống liên hoàn. Khai thác tối đa các khu vực để xây dựng các không gian mở. Các công trình xây dựng, cây xanh không được làm hạn chế tầm nhìn và che khuất các biển báo hiệu, tín hiệu điều khiển giao thông.</w:t>
      </w:r>
    </w:p>
    <w:p>
      <w:r>
        <w:t>- Tuyến đường Đội Cấn (tuyến QL 2C). Là trục giao thông kết nối khu dân cư với QL2 mới. Là tuyến phố tập trung dân cư đông đúc, lâu đời, mặt cắt dao động từ 16,50m đến 19,50m. Hiện trạng chủ yếu nhà từ 1-5 tầng, phần lớn là nhà ở kinh doanh dịch vụ thương mại đan xen trung tâm thương mại với hình thức kiến trúc tự phát chưa có quy hoạch rõ ràng, được định hướng thiết kế kiến trúc hiện đại, nhà ở kết hợp thương mại, tầng cao trung bình 7 tầng; Thống nhất bảng, biển quảng cáo toàn tuyến; Bổ sung hệ thống cây xanh; lát lại vỉa hè; hạ ngầm đường điện;</w:t>
      </w:r>
    </w:p>
    <w:p>
      <w:r>
        <w:t>- Tuyến phía Lê Xoay (tuyến ĐT.304) đường nối từ đường Đội Cấn đi khu đô thị Phúc Sơn. Là trục giao thông kết nối khu dân cư với khu đô thị Phúc Sơn. Là tuyến phố mới, mặt cắt 27,00m. Hiện trạng chủ yếu nhà từ 1-5 tầng, phần lớn là nhà ở kinh doanh dịch vụ thương mại đan xen các trụ sở cơ quan hành chính với hình thức kiến trúc tự phát chưa có quy hoạch rõ ràng, được định hướng thiết kế kiến trúc hiện đại, nhà ở kết hợp thương mại, tầng cao trung bình 7 tầng; Thống nhất bảng, biển quảng cáo toàn tuyến; Bổ sung hệ thống cây xanh; lát lại vỉa hè; hạ ngầm đường điện;</w:t>
      </w:r>
    </w:p>
    <w:p>
      <w:r>
        <w:t>- Các tuyến còn lại trong các tổ dân phố: Hiện trạng chủ yếu nhà từ 3-5 tầng, hình thức kiến trúc tự phát chưa có quy hoạch rõ ràng được định hướng thiết kế kiến trúc thấp tầng mật độ xây dựng thấp theo dạng nhà vườn; Bổ sung hệ thống thoát nước; mở rộng đường, cải tạo lại hệ thống chung hạ tầng kỹ thuật</w:t>
      </w:r>
    </w:p>
    <w:p>
      <w:r>
        <w:t>f. Hệ thống công viên, cây xanh, mặt nước:</w:t>
      </w:r>
    </w:p>
    <w:p>
      <w:r>
        <w:t>- Tổ chức lập quy hoạch phục vụ bảo vệ và khai thác có hiệu quả các khu cây xanh cảnh quan theo quy hoạch chung thị trấn và vùng phụ cận có hiệu quả; quản lý chặt chế quỹ đất cây xanh cảnh quan, bảo đâm sử dụng đúng mục đích, không phát triển đô thị khi chưa được phép; không xây dựng các công trình kiến trúc không đúng chức năng trong khu cây xanh cảnh quan.</w:t>
      </w:r>
    </w:p>
    <w:p>
      <w:r>
        <w:t>- Tổ chức khai thác các khu cây xanh cảnh quan phục vụ vui chơi giải trí của người dân thị trấn và vùng phụ cận theo dự án và có quy hoạch chi tiết được duyệt.</w:t>
      </w:r>
    </w:p>
    <w:p>
      <w:r>
        <w:t>- Khuyến khích chăm sóc, bảo vệ, trồng mới cây xanh, đặc biệt là cây xanh tán lớn, cây xanh có giá trị môi trường, cảnh quan, cây xanh đặc trưng của khu vực.</w:t>
      </w:r>
    </w:p>
    <w:p>
      <w:r>
        <w:t>- Trong các đơn vị ở kết hợp các loại cây trồng theo tầng tán lá và theo chủng loại (tầng cao, trung bình, thấp; cây bóng mát, cây bụi, cây trang trí, thảm cỏ) tạo màu sắc phong phú cho các vườn hoa, khu vui chơi trong đô thị. Cây xanh cần được kết hợp với các công trình công cộng trong khu đô thị tạo cảnh quan sạch, đẹp cho các khu vực dành cho hoạt động cộng đồng;</w:t>
      </w:r>
    </w:p>
    <w:p>
      <w:r>
        <w:t>- Việc trồng, cải tạo và quản lý hệ thống cây xanh tại thị trấn tuân thủ theo đồ án quy hoạch riêng và theo các quy định cụ thể của pháp luật.</w:t>
      </w:r>
    </w:p>
    <w:p>
      <w:r>
        <w:t>2.2. Về kiến trúc:</w:t>
      </w:r>
    </w:p>
    <w:p>
      <w:r>
        <w:t>a. Trên các tuyến đường chính, liên khu vực, đường chính khu vực</w:t>
      </w:r>
    </w:p>
    <w:p>
      <w:r>
        <w:t>- Đối với các tuyến đường chính đô thị, đường liên khu vực quản lý kiến trúc loại hình nhà phố để bảo đảm phát triển hài hòa, đồng bộ, ở những đoạn phố thương mại dịch vụ, khuyến khích tạo được khoảng lùi theo quy định tại tầng trệt, đối với các đoạn phố chỉ giới xây dựng trùng với chỉ giới đường đỏ khuyến khích xây dựng mái đua che nắng cho người đi bộ. Tổ chức các công trình kiến trúc theo số tầng cao được quy định, kiến trúc các khu thương mại dịch vụ theo hướng giảm mật độ xây dựng, khuyến khích đóng góp không gian mở cho các hoạt động của cộng đồng, thiết kế cảnh quan đẹp và thân thiện.</w:t>
      </w:r>
    </w:p>
    <w:p>
      <w:r>
        <w:t>- Đối với các tuyến đường nhóm nhà, đường ngõ, tổ chức không gian khu ở thấp tầng. Hạn chế phát triển các khu ở cao tầng, các công trình công cộng và thương mại dịch vụ. Quản lý kiến trúc loại hình nhà ở thấp tầng, hài hòa, đồng bộ, khuyến khích tạo được khoảng lùi của công trình để tổ chức sân trước, trồng cây xanh, hàng rào thưa thoáng để tăng cường không gian mở cho các tuyến đường nhỏ.</w:t>
      </w:r>
    </w:p>
    <w:p>
      <w:r>
        <w:t>- Cải tạo chỉnh trang hệ thống vỉa hè, giảm bê tông hóa, kết hợp bổ sung các tiện ích đô thị như cây xanh đô thị, bồn hoa, ghế ngồi, thùng rác công cộng.</w:t>
      </w:r>
    </w:p>
    <w:p>
      <w:r>
        <w:t>b. Khu vực hiện hữu:</w:t>
      </w:r>
    </w:p>
    <w:p>
      <w:r>
        <w:t>- Tổ chức kiến trúc đô thị hài hòa về phong cách kiến trúc, chiều cao, khoảng lùi, chi tiết, màu sắc, chất liệu của các công trình và nhà ở riêng lẻ trên các tuyến phố. Khuyến khích việc nhập các thửa đất nhỏ thành các lô đất lớn hơn và hợp khối các công trình kiến trúc có quy mô nhỏ để tổ chức bộ mặt kiến trúc chung của đô thị khang trang hơn.</w:t>
      </w:r>
    </w:p>
    <w:p>
      <w:r>
        <w:t>- Nhà ở riêng lẻ khi xây dựng phải phù hợp quy hoạch, tuân thủ chỉ giới xây dựng, khoảng lùi, mật độ xây dựng; độ cao nền, chiều cao các tầng, chiều cao ban công, chiều cao và độ vươn của ô văng, của nhà xây trước đó đã được cấp phép để tạo sự hài hoà, thống nhất toàn tuyến.</w:t>
      </w:r>
    </w:p>
    <w:p>
      <w:r>
        <w:t>- Việc xây dựng mới, cải tạo sửa chữa công trình kiến trúc phải hài hòa với tổng thể chung, phải có tính tương đồng về hình khối, màu sắc, phân vị công trình với các công trình kế cận, trừ một số trường hợp tuân thủ theo Thiết kế đô thị riêng hoặc đối với một số công trình đặc thù. Tổ chức các không gian mở trong các khu hiện hữu, khi cấp phép xây dựng cần xem xét tạo khoảng lùi, hình thành các không gian cho hoạt động cộng đồng.</w:t>
      </w:r>
    </w:p>
    <w:p>
      <w:r>
        <w:t>c. Khu vực đô thị mới:</w:t>
      </w:r>
    </w:p>
    <w:p>
      <w:r>
        <w:t>- Các công trình được thiết kế văn minh, hiện đại, có kiến trúc hài hòa với môi trường cảnh quan thiên nhiên, thân thiện môi trường, tạo lập được môi trường sống tốt và đặc trưng riêng của từng khu đô thị mới. Khuyến khích các công trình kiến trúc đa chức năng, cao tầng, mật độ cao dọc theo các trục đường chính đô thị,khuyến khích kết nối với các công trình tiện ích đô thị.</w:t>
      </w:r>
    </w:p>
    <w:p>
      <w:r>
        <w:t>- Xây dựng hệ thống các tượng đài, biểu tượng cửa ngõ đô thị, vườn hoa, vòi phun nước để tạo lập các không gian công cộng, đặc trưng của từng dự án, từng khu vực đô thị mới.</w:t>
      </w:r>
    </w:p>
    <w:p>
      <w:r>
        <w:t>- Xây dựng hệ thống chiếu sáng, trang trí nghệ thuật cho cây xanh, tiểu cảnh, tượng đài, kết hợp với hồ phun nước và các công trình kiến trúc đẹp tạo ra điểm nhấn tại các khu trung tâm. Khuyến khích sử dụng hệ thống chiếu sáng theo công nghệ tiên tiến, các hình thức quảng cáo hiện đại, tiết kiệm năng lượng, chống ô nhiễm ánh sáng.</w:t>
      </w:r>
    </w:p>
    <w:p>
      <w:r>
        <w:t>d. Khu vực bảo tồn:</w:t>
      </w:r>
    </w:p>
    <w:p>
      <w:r>
        <w:t>- Khu vực cần bảo tồn di sản kiến trúc, lịch sử, cảnh quan, cần rà soát, giữ nguyên các công trình, biệt thự có kiến trúc đặc thù có giá trị. 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w:t>
      </w:r>
    </w:p>
    <w:p>
      <w:r>
        <w:t>- Việc phá dỡ công trình (kể cả phần cổng, tường bao) phải có ý kiến bằng văn bản của cơ quan quản lý chuyên ngành. Công trình xây dựng mới hoặc cải tạo hài hòa với kiến trúc, không gian đặc thù trong phạm vi ảnh hưởng của công trình.</w:t>
      </w:r>
    </w:p>
    <w:p>
      <w:r>
        <w:t>đ. Về kiến trúc khu vực thương mại dịch vụ: Khuyến khích các giải pháp kiến trúc xanh, tiết kiệm năng lượng, hình thức hiện đại, tối đa hóa mảng xanh, gắn kết tối đa với các điều kiện tự nhiên sẵn có, đảm bảo việc bảo vệ môi trường.</w:t>
      </w:r>
    </w:p>
    <w:p>
      <w:r>
        <w:t>e. Kiến trúc cao tầng tập trung tại các khu vực trung tâm, quảng trường:</w:t>
      </w:r>
    </w:p>
    <w:p>
      <w:r>
        <w:t>- Các công trình kiến trúc phải nghiên cứu, đề xuất các giải pháp kiến trúc, thiết kế đô thị phù hợp, có khả năng đóng góp, nâng cao giá trị kiến trúc cảnh quan của không gian quảng trường, khu vực trung tâm.</w:t>
      </w:r>
    </w:p>
    <w:p>
      <w:r>
        <w:t>- Mặt đứng công trình tiếp giáp quảng trường cần thiết kế thân thiện với người đi bộ. Cần có giải pháp kiến trúc đảm bảo các khu vực kỹ thuật, bãi xe, nhà xe không nhìn thấy được từ quảng trường hay khu trung tâm.</w:t>
      </w:r>
    </w:p>
    <w:p>
      <w:r>
        <w:t>- Các công trình cần đảm bảo về tính đồng bộ trong việc khai thác các không gian công cộng, vỉa hè, cây xanh, quảng cáo…</w:t>
      </w:r>
    </w:p>
    <w:p>
      <w:r>
        <w:t>Điều 7. Yêu cầu về bản sắc văn hóa dân tộc trong kiến trúc</w:t>
      </w:r>
    </w:p>
    <w:p>
      <w:r>
        <w:t>1. Thị trấn Vĩnh Tường có đặc điểm địa hình tự nhiên mang những nét đặc trưng thuộc vùng đồng bằng sông Hồng, địa hình tương đối bằng phẳng thoải dần từ Tây Bắc xuống Đông Nam và tương đối đơn giản. Thị trấn Vĩnh Tường là trung tâm hành chính - chính trị của huyện Vĩnh Tường.</w:t>
      </w:r>
    </w:p>
    <w:p>
      <w:r>
        <w:t>2. Thị trấn được tạo lập bởi các khu dân cư hiện hữu, khu công sở cấp tỉnh, huyện, trụ sở các doanh nghiệp, các công trình công cộng, các khu đô thị mới xen lẫn đất cây xanh, mặt nước lớn tạo nên hình ảnh một khu vực có cảnh quan thiên nhiên đa dạng, phong phú. Sự hòa quyện hài hòa giữa không gian cảnh quan và kiến trúc mới - cũ của đô thị, tinh thần văn hóa “Xanh-Văn minh- Bền vững” là nền tảng về bản sắc văn hóa dân tộc trong kiến trúc của thị trấn.</w:t>
      </w:r>
    </w:p>
    <w:p>
      <w:r>
        <w:t>3. Các công trình kiến trúc trên địa bàn thị trấn được kế thừa, tiếp thu và phát huy các phong cách kiến trúc bản địa và xu hướng kiến trúc qua các thời kỳ phát triển đô thị; tạo nên những công trình kiến trúc, không gian kiến trúc đa dạng, hài hòa, thân thiện, phù hợp nếp sinh hoạt cộng đồng.</w:t>
      </w:r>
    </w:p>
    <w:p>
      <w:r>
        <w:t>4. Định hướng quản lý phù hợp với xu thế phát triển kiến trúc đô thị, hướng tới công trình kiến trúc xanh, thân thiện môi trường, thông minh, thích ứng với biến đổi khí hậu, gắn với phát triển bền vững. Bố cục không gian kiến trúc phù hợp với cảnh quan hiện hữu, phù hợp với điều kiện tự nhiên, góp phần cải tạo môi trường, cảnh quan gắn với phát triển kinh tế xã hội của đô thị.</w:t>
      </w:r>
    </w:p>
    <w:p>
      <w:r>
        <w:t>5. Bảo vệ và phát huy giá trị kiến trúc của các công trình kiến trúc có giá trị.</w:t>
      </w:r>
    </w:p>
    <w:p>
      <w:r>
        <w:t>6. Hình thức kiến trúc phù hợp với thuần phong mỹ tục của dân tộc, không gây phản cảm. Khuyến khích đưa các hình ảnh, biểu tượng truyền thống mang tính đại diện, đặc sắc, tiêu biểu cho thị trấn vào công trình kiến trúc mới.</w:t>
      </w:r>
    </w:p>
    <w:p>
      <w:r>
        <w:t>7. Khi cải tạo sửa chữa công trình cũ, quan tâm bảo vệ, gìn giữ và kết hợp những chi tiết, cấu phần kiến trúc có giá trị đặc trưng của thị trấn đã được kiểm kê, đánh giá và công nhận bởi các cơ quan đơn vị, hội đồng chuyên môn.</w:t>
      </w:r>
    </w:p>
    <w:p>
      <w:r>
        <w:t>8. Sử dụng đa dạng vật liệu xây dựng từ vật liệu truyền thống, phổ biến đến các vật liệu đặc trưng, tiên tiến nhằm nâng cao thẩm mỹ kiến trúc và tính thích dụng, bền vững của công trình.</w:t>
      </w:r>
    </w:p>
    <w:p>
      <w:r>
        <w:t>Điều 8. Quy định đối với khu vực có yêu cầu quản lý đặc thù</w:t>
      </w:r>
    </w:p>
    <w:p>
      <w:r>
        <w:t>1. Khu trung tâm công cộng, quảng trường, công viên lớn và các khu vực có ý nghĩa quan trọng về cảnh quan.</w:t>
      </w:r>
    </w:p>
    <w:p>
      <w:r>
        <w:t>1.1. Vị trí, quy mô, tính chất:</w:t>
      </w:r>
    </w:p>
    <w:p>
      <w:r>
        <w:t>a. Vị trí: Theo Quy hoạch chung thị trấn Vĩnh Tường đã được phê duyệt, các Quảng trường, công viên có quy mô vừa và quan trọng như: Hồ vực Xanh, Quán thơ Hồ Xuân Hương, các khu vực cây xanh đơn vị ở…là các công viên cây xanh kết hợp công trình thể dục thể thao, phục vụ cho nhu cầu nghỉ ngơi, giải trí tổng hợp của người dân..</w:t>
      </w:r>
    </w:p>
    <w:p>
      <w:r>
        <w:t>STT</w:t>
      </w:r>
    </w:p>
    <w:p>
      <w:r>
        <w:t>Công trình</w:t>
      </w:r>
    </w:p>
    <w:p>
      <w:r>
        <w:t>Diện tích (ha)</w:t>
      </w:r>
    </w:p>
    <w:p>
      <w:r>
        <w:t>1</w:t>
      </w:r>
    </w:p>
    <w:p>
      <w:r>
        <w:t>Hồ Vực Xanh</w:t>
      </w:r>
    </w:p>
    <w:p>
      <w:r>
        <w:t>6,57</w:t>
      </w:r>
    </w:p>
    <w:p>
      <w:r>
        <w:t>2</w:t>
      </w:r>
    </w:p>
    <w:p>
      <w:r>
        <w:t>Quán Thơ Hồ Xuân Hương</w:t>
      </w:r>
    </w:p>
    <w:p>
      <w:r>
        <w:t>0,27</w:t>
      </w:r>
    </w:p>
    <w:p>
      <w:r>
        <w:t>b. Tính chất, chức năng: Là công viên cây xanh kết hợp công trình thể dục thể thao, phục vụ cho nhu cầu nghỉ ngơi, giải trí tổng hợp của người dân. Góp phần cải tạo điều kiện môi trường và cảnh quan cho đô thị.</w:t>
      </w:r>
    </w:p>
    <w:p>
      <w:r>
        <w:t>1.2. Các quy định quản lý:</w:t>
      </w:r>
    </w:p>
    <w:p>
      <w:r>
        <w:t>a. Chỉ tiêu quy hoạch, tạo lập không gian, cảnh quan, môi trường: Tuân thủ theo quy hoạch được duyệt. Bố trí công viên, vườn hoa cây xanh, sân chơi, kết hợp vườn hoa cây xanh, việc bố trí phải đảm bảo mỗi công trình, có thể phát huy hiệu quả các chức năng, bảo vệ môi trường, thư giãn, vui chơi giải trí, phòng chống thiên tai, hình thành cảnh quan.</w:t>
      </w:r>
    </w:p>
    <w:p>
      <w:r>
        <w:t>b. Hình thức công trình và cây xanh công viên: Cây trồng sử dụng nhiều chủng loại, đảm bảo xanh cho cả bốn mùa, có thể kết hợp với sân thể thao nhỏ, các đường dạo, vòi phun nước, ghế đá và các hạng mục công trình công cộng khác tương đồng, vật kiến trúc khác, để tăng hiệu quả sử dụng. Không xây dựng tường rào, để đảm bảo thông thoáng. Hè phố, đường đi bộ trong công viên phải được xây dựng đồng bộ, hài hòa về cao độ, vật liệu, màu sắc. Hố trồng cây phải có kích thước phù hợp về độ rộng; Độ bằng phẳng của đường dạo phải đảm bảo an toàn cho người đi bộ, đặc biệt đối với người khuyết tật. Sử dụng cây xanh tham khảo tại TCVN 9257: 2012, Về Quy hoạch cây xanh sử dụng công cộng trong các đô thị - Tiêu chuẩn thiết kế và các quy định hiện hành của pháp luật có liên quan.</w:t>
      </w:r>
    </w:p>
    <w:p>
      <w:r>
        <w:t>c. Nhà vệ sinh công cộng phải đảm bảo mỹ quan và thuận tiện cho mọi đối tượng sử dụng. Rác thải sinh hoạt được thu gom vào các thùng rác, sau đó được doanh nghiệp, đơn vị làm công tác vệ sinh môi trường vận chuyển đến khu xử lý rác của đô thị. Thùng rác trong công viên phải được bố trí hợp lý, bảo đảm mỹ quan, có kích thước thích hợp với mọi đối tượng, sử dụng thuận tiện và dễ nhận biết.</w:t>
      </w:r>
    </w:p>
    <w:p>
      <w:r>
        <w:t>d. Được phép/Khuyến khích: Lập quy hoạch chi tiết, thiết kế đô thị cho hệ thống công viên, cây xanh, thể dục thể thao trong đô thị. Công viên khu nhà ở được bố trí giáp với trường tiểu học hay trung học cơ sở để có thể sử dụng làm sân chơi, tạo điều kiện cho việc sử dụng đa chức năng.Nên bố trí tại những nơi có thể sử dụng gắn với môi trường thiên nhiên như: Núi, đồi cây hay hồ nước.</w:t>
      </w:r>
    </w:p>
    <w:p>
      <w:r>
        <w:t>đ. Ngăn cấm/Hạn chế: Xây dựng công trình với mục đích khác hay giảm diện tích đất đã quy hoạch cho cây xanh công viên.</w:t>
      </w:r>
    </w:p>
    <w:p>
      <w:r>
        <w:t>2. Đối với khu vực an ninh và quốc phòng</w:t>
      </w:r>
    </w:p>
    <w:p>
      <w:r>
        <w:t>a. Vị trí: nằm trên trục đường tỉnh 304 bao gồm: Công an huyện, Huyện đội Vĩnh Tường;</w:t>
      </w:r>
    </w:p>
    <w:p>
      <w:r>
        <w:t>STT</w:t>
      </w:r>
    </w:p>
    <w:p>
      <w:r>
        <w:t>Công trình</w:t>
      </w:r>
    </w:p>
    <w:p>
      <w:r>
        <w:t>Diện tích (m2)</w:t>
      </w:r>
    </w:p>
    <w:p>
      <w:r>
        <w:t>1</w:t>
      </w:r>
    </w:p>
    <w:p>
      <w:r>
        <w:t>Công an huyện</w:t>
      </w:r>
    </w:p>
    <w:p>
      <w:r>
        <w:t>22.058</w:t>
      </w:r>
    </w:p>
    <w:p>
      <w:r>
        <w:t>2</w:t>
      </w:r>
    </w:p>
    <w:p>
      <w:r>
        <w:t>Huyện đội Vĩnh Tường</w:t>
      </w:r>
    </w:p>
    <w:p>
      <w:r>
        <w:t>8.376</w:t>
      </w:r>
    </w:p>
    <w:p>
      <w:r>
        <w:t>b. Quản lý về quy hoạch, ngoài các quy định đặc thù, đơn vị cũng cần tuân thủ và xem xét các yếu tố, liên quan tới mỹ quan của đô thị nói chung như sau:</w:t>
      </w:r>
    </w:p>
    <w:p>
      <w:r>
        <w:t>+ Mật độ xây dựng của khu vực (40÷50%);</w:t>
      </w:r>
    </w:p>
    <w:p>
      <w:r>
        <w:t>+ Khoảng lùi tuân theo quy hoạch cụ thể của trục tuyến đường và quy định tại Quy chế này;</w:t>
      </w:r>
    </w:p>
    <w:p>
      <w:r>
        <w:t>+ Tầng cao: 5 tầng;</w:t>
      </w:r>
    </w:p>
    <w:p>
      <w:r>
        <w:t>c. Những công trình có tính chất an ninh, quốc phòng do Bộ Công an, Bộ Quốc phòng phê duyệt nằm trên những tuyến phố chính, nút giao giữa các tuyến phố chính và tại các vị trí có ảnh hưởng nhiều đến cảnh quan, mỹ quan đô thị trước khi xây dựng phải được sự thỏa thuận của UBND tỉnh Vĩnh Phúc về kiến trúc, quy hoạch (trừ các công trình an ninh thuộc danh mục bí mật nhà nước quy định tại Quyết định số 25/QĐ-TTg ngày 11/4/2023 của Thủ tướng Chính phủ).Căn cứ vào quy định của ngành và tính đặc thù riêng biệt đối với chức năng từng khu đất, đơn vị xét chiều hướng ưu tiên để đưa ra giải pháp quản lý kiến trúc.</w:t>
      </w:r>
    </w:p>
    <w:p>
      <w:r>
        <w:t>d. Đấu nối hạ tầng kỹ thuật:</w:t>
      </w:r>
    </w:p>
    <w:p>
      <w:r>
        <w:t>- Đảm bảo việc đấu nối cấp nước, thoát nước, vệ sinh môi trường, thông tin liên lạc đúng vị trí quy định với hệ thống hạ tầng kỹ thuật chung của đô thị;</w:t>
      </w:r>
    </w:p>
    <w:p>
      <w:r>
        <w:t>- Phòng cháy chữa cháy và an toàn: Đơn vị cần có các biện pháp phòng cháy, chữa cháy và đảm bảo khoảng cách an toàn về phòng cháy, chữa cháy giữa công trình bên trong và các công trình lân cận theo đúng quy định của pháp luật;</w:t>
      </w:r>
    </w:p>
    <w:p>
      <w:r>
        <w:t>- Vệ sinh môi trường: Phải có các biện pháp vệ sinh khu vực (xử lý nước thải riêng đảm bảo các chỉ tiêu không vượt giá trị cho phép).</w:t>
      </w:r>
    </w:p>
    <w:p>
      <w:r>
        <w:t>3. Đối với khu vực cửa ngõ:</w:t>
      </w:r>
    </w:p>
    <w:p>
      <w:r>
        <w:t>a.Tổ chức 04 cửa ngõ chính vào thị trấn. Đối với nút giao thông lớn vào cửa ngõ phải thiết kế đường rẽ phải riêng cho các phương tiện đề tránh ùn tắc sau này; khi thiết kế đô thị địa điểm cửa ngõ phải tạo được sự gắn kết về mặt không gian giữa giao thông với kiến trúc cảnh quan. Khu vực xây dựng cửa ngõ phải tạo không gian mở rộng, trồng cây xanh tạo vườn hoa, công trình kiến trúc hoặc biểu tượng của đô thị.</w:t>
      </w:r>
    </w:p>
    <w:p>
      <w:r>
        <w:t>b. Các chỉ tiêu quy hoạch kiến trúc về tầng cao, khoảng lùi, mật độ xây dựng công trình thực hiện theo các đồ án quy hoạch chi tiết 1/500 được duyệt và các Quy chuẩn, Tiêu chuẩn xây dựng, các văn bản pháp luật hiện hành và Quy chế này</w:t>
      </w:r>
    </w:p>
    <w:p>
      <w:r>
        <w:t>Điều 9. Quy định đối với kiến trúc các loại hình công trình</w:t>
      </w:r>
    </w:p>
    <w:p>
      <w:r>
        <w:t>1 .    Quy định đối với công trình công cộng   :    Danh mục công trình công cộng theo điểm 2, Mục I, Phụ lục 1 được ban hành kèm theo Nghị định số 06/2021/NĐ- CP ngày 26 tháng 01 năm 2021 của Chính phủ gồm: Công trình thương mại, dịch vụ và trụ sở làm việc, công trình giáo dục, đào tạo, nghiên cứu, công trình y tế, công trình thể thao, công trình văn hóa, công trình tôn giáo, công trình tín ngưỡng, Ngoài ra còn có các công trình giao thông như nhà ga (đường thủy, đường sắt, bến xe), cầu trong đô thị, cáp treo vận chuyển người, công trình trụ sở cơ quan Nhà nước.</w:t>
      </w:r>
    </w:p>
    <w:p>
      <w:r>
        <w:t>1.1. Đối với công trình hành chính, chính trị, trụ sở làm việc.</w:t>
      </w:r>
    </w:p>
    <w:p>
      <w:r>
        <w:t>1.1.1. Vị trí, tính chất.</w:t>
      </w:r>
    </w:p>
    <w:p>
      <w:r>
        <w:t>a. Vị trí: Vị trí các công trình hành chính, chính trị, trụ sở làm việc được thể hiện theo bảng sau:</w:t>
      </w:r>
    </w:p>
    <w:p>
      <w:r>
        <w:t>STT</w:t>
      </w:r>
    </w:p>
    <w:p>
      <w:r>
        <w:t>Cơ quan, trụ sở làm việc</w:t>
      </w:r>
    </w:p>
    <w:p>
      <w:r>
        <w:t>Diện tích (m2)</w:t>
      </w:r>
    </w:p>
    <w:p>
      <w:r>
        <w:t>1</w:t>
      </w:r>
    </w:p>
    <w:p>
      <w:r>
        <w:t>Xí nghiệp khai thác công trình thủy lợi Vĩnh Tường</w:t>
      </w:r>
    </w:p>
    <w:p>
      <w:r>
        <w:t>10.530</w:t>
      </w:r>
    </w:p>
    <w:p>
      <w:r>
        <w:t>2</w:t>
      </w:r>
    </w:p>
    <w:p>
      <w:r>
        <w:t>Huyện Ủy huyện Vĩnh Tường</w:t>
      </w:r>
    </w:p>
    <w:p>
      <w:r>
        <w:t>5.107</w:t>
      </w:r>
    </w:p>
    <w:p>
      <w:r>
        <w:t>3</w:t>
      </w:r>
    </w:p>
    <w:p>
      <w:r>
        <w:t>Trường chính trị huyện Vĩnh Tường</w:t>
      </w:r>
    </w:p>
    <w:p>
      <w:r>
        <w:t>3.393</w:t>
      </w:r>
    </w:p>
    <w:p>
      <w:r>
        <w:t>4</w:t>
      </w:r>
    </w:p>
    <w:p>
      <w:r>
        <w:t>UBND thị trấn Vĩnh Tường</w:t>
      </w:r>
    </w:p>
    <w:p>
      <w:r>
        <w:t>3.476</w:t>
      </w:r>
    </w:p>
    <w:p>
      <w:r>
        <w:t>5</w:t>
      </w:r>
    </w:p>
    <w:p>
      <w:r>
        <w:t>Khu vực cơ quan huyện Vĩnh Tường</w:t>
      </w:r>
    </w:p>
    <w:p>
      <w:r>
        <w:t>11.142</w:t>
      </w:r>
    </w:p>
    <w:p>
      <w:r>
        <w:t>6</w:t>
      </w:r>
    </w:p>
    <w:p>
      <w:r>
        <w:t>UBND huyện Vĩnh Tường</w:t>
      </w:r>
    </w:p>
    <w:p>
      <w:r>
        <w:t>1.945</w:t>
      </w:r>
    </w:p>
    <w:p>
      <w:r>
        <w:t>7</w:t>
      </w:r>
    </w:p>
    <w:p>
      <w:r>
        <w:t>Bến xe khách huyện Vĩnh Tường</w:t>
      </w:r>
    </w:p>
    <w:p>
      <w:r>
        <w:t>3.937</w:t>
      </w:r>
    </w:p>
    <w:p>
      <w:r>
        <w:t>8</w:t>
      </w:r>
    </w:p>
    <w:p>
      <w:r>
        <w:t>Khu vực cơ quan phía tây nam huyện Vĩnh Tường</w:t>
      </w:r>
    </w:p>
    <w:p>
      <w:r>
        <w:t>1.158</w:t>
      </w:r>
    </w:p>
    <w:p>
      <w:r>
        <w:t>9</w:t>
      </w:r>
    </w:p>
    <w:p>
      <w:r>
        <w:t>Dân số, bảo hiểm xã hội huyện Vĩnh Tường</w:t>
      </w:r>
    </w:p>
    <w:p>
      <w:r>
        <w:t>1.079</w:t>
      </w:r>
    </w:p>
    <w:p>
      <w:r>
        <w:t>10</w:t>
      </w:r>
    </w:p>
    <w:p>
      <w:r>
        <w:t>Nhà máy nước huyện Vĩnh Tường</w:t>
      </w:r>
    </w:p>
    <w:p>
      <w:r>
        <w:t>2.618</w:t>
      </w:r>
    </w:p>
    <w:p>
      <w:r>
        <w:t>11</w:t>
      </w:r>
    </w:p>
    <w:p>
      <w:r>
        <w:t>Bưu điện huyện Vĩnh Tường</w:t>
      </w:r>
    </w:p>
    <w:p>
      <w:r>
        <w:t>1.851</w:t>
      </w:r>
    </w:p>
    <w:p>
      <w:r>
        <w:t>12</w:t>
      </w:r>
    </w:p>
    <w:p>
      <w:r>
        <w:t>Bảo hiểm xã hội</w:t>
      </w:r>
    </w:p>
    <w:p>
      <w:r>
        <w:t>3.066</w:t>
      </w:r>
    </w:p>
    <w:p>
      <w:r>
        <w:t>13</w:t>
      </w:r>
    </w:p>
    <w:p>
      <w:r>
        <w:t>Kho bạc huyện</w:t>
      </w:r>
    </w:p>
    <w:p>
      <w:r>
        <w:t>2.986</w:t>
      </w:r>
    </w:p>
    <w:p>
      <w:r>
        <w:t>14</w:t>
      </w:r>
    </w:p>
    <w:p>
      <w:r>
        <w:t>Chi cục thuế</w:t>
      </w:r>
    </w:p>
    <w:p>
      <w:r>
        <w:t>4.075</w:t>
      </w:r>
    </w:p>
    <w:p>
      <w:r>
        <w:t>15</w:t>
      </w:r>
    </w:p>
    <w:p>
      <w:r>
        <w:t>Tòa án</w:t>
      </w:r>
    </w:p>
    <w:p>
      <w:r>
        <w:t>1.143</w:t>
      </w:r>
    </w:p>
    <w:p>
      <w:r>
        <w:t>16</w:t>
      </w:r>
    </w:p>
    <w:p>
      <w:r>
        <w:t>Phòng tài chính kế hoạch</w:t>
      </w:r>
    </w:p>
    <w:p>
      <w:r>
        <w:t>1.201</w:t>
      </w:r>
    </w:p>
    <w:p>
      <w:r>
        <w:t>17</w:t>
      </w:r>
    </w:p>
    <w:p>
      <w:r>
        <w:t>Phòng NN và PTNT</w:t>
      </w:r>
    </w:p>
    <w:p>
      <w:r>
        <w:t>4.599</w:t>
      </w:r>
    </w:p>
    <w:p>
      <w:r>
        <w:t>b. Tính chất, chức năng, xác định loại công trình: Là các công trình quan trọng trong hệ thống các công trình của thị trấn Vĩnh Tường, tạo lập khu vực có chức năng phục vụ cộng đồng và là nơi thể hiện quyền hạn và chức năng của chính quyền; các công trình có chức năng văn phòng làm việc của các doanh nghiệp có quy mô lớn ảnh hưởng và tạo lập cảnh quan cho đô thị.</w:t>
      </w:r>
    </w:p>
    <w:p>
      <w:r>
        <w:t>1.1.2. Các chỉ tiêu quy hoạch kiến trúc:</w:t>
      </w:r>
    </w:p>
    <w:p>
      <w:r>
        <w:t>a. Chỉ tiêu quy hoạch, kiến trúc tuân thủ quy hoạch được duyệt, phù hợp quy định tại Quy chuẩn, Tiêu chuẩn xây dựng, các văn bản pháp luật hiện hành và Quy chế này.</w:t>
      </w:r>
    </w:p>
    <w:p>
      <w:r>
        <w:t>b. Nguyên tắc cơ bản để quản lý: Theo Tiêu chuẩn Việt Nam 4601:2012 Công sở cơ quan hành chính nhà nước - Yêu cầu thiết kế.</w:t>
      </w:r>
    </w:p>
    <w:p>
      <w:r>
        <w:t>1.1.3. Quản lý về kiến trúc</w:t>
      </w:r>
    </w:p>
    <w:p>
      <w:r>
        <w:t>a. Hình thức kiến trúc: Kiến trúc công trình cần được thiết kế định hướng song song với các trục đường chính, mặt đứng các hướng đều phải được nghiên cứu đồng bộ. Hình thức kiến trúc cần đơn giản, khuyến khích theo phong cách kiến trúc hiện đại; màu sắc công trình kiến trúc phải phù hợp với kiến trúc, cảnh quan của khu vực, không sử dụng màu phản quang. Chỉ nên sử dụng tối đa 03 màu sơn bên ngoài cho một công trình;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có chất lượng cao, không bám bụi, chịu được các điều kiện khí hậu mưa nắng nhiều như đá tự nhiên, sơn đá, đá nhân tạo có bề mặt nhám, kính, nhôm cao cấp, đặc biệt đối với tầng trệt, các hành lang đông người sử dụng;</w:t>
      </w:r>
    </w:p>
    <w:p>
      <w:r>
        <w:t>b.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c.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Sở Xây dựng xem xét cụ thể, báo cáo UBND tỉnh quyết định;</w:t>
      </w:r>
    </w:p>
    <w:p>
      <w:r>
        <w:t>d. Tầng hầm: Tầng hầm phải xây cách mọi ranh giới khu đất tối thiểu 1,0 m; điểm bắt đầu của đường dốc lối vào tầng hầm lùi so với chỉ giới đường đỏ tối thiểu là 3m để đảm bảo an toàn khi ra vào. Đối với công trình xây dựng cách chỉ giới đường đỏ dưới 6m, cao độ sàn tầng 1 đối với công trình có tầng hầm không vượt quá 1,4m so với cao độ hè phố. Đối với công trình xây dựng cách chỉ giới đường đỏ ≥ 6m, cao độ sàn tầng 1 không vượt quá 2,5m so với cao độ hè phố. Mọi bộ phận ngầm dưới mặt đất của ngôi nhà đều không được vượt quá chỉ giới đường đỏ;</w:t>
      </w:r>
    </w:p>
    <w:p>
      <w:r>
        <w:t>đ. Chỉ giới đường đỏ, khoảng lùi:</w:t>
      </w:r>
    </w:p>
    <w:p>
      <w:r>
        <w:t>- Trong khoảng không từ mặt hè phố lên tới độ cao 3,5m, mọi bộ phận của nhà đều không được nhô quá chỉ giới đường đỏ;</w:t>
      </w:r>
    </w:p>
    <w:p>
      <w:r>
        <w:t>- Khoảng lùi của mỗi công trình tùy thuộc vào vị trí thửa đất và mặt cắt ngang của tuyến đường mặt chính để xác định trên cơ sở quy định hiện hành.</w:t>
      </w:r>
    </w:p>
    <w:p>
      <w:r>
        <w:t>e. Khuyến khích</w:t>
      </w:r>
    </w:p>
    <w:p>
      <w:r>
        <w:t>- Khuyến khích quy hoạch, di chuyển các công trình hành chính - chính trị về cụm công trình hành chính - chính trị tập trung các cấp;</w:t>
      </w:r>
    </w:p>
    <w:p>
      <w:r>
        <w:t>- Khuyến khích xây dựng công trình bề thế, khang trang, có kiến trúc hài hòa với cảnh quan khu vực.</w:t>
      </w:r>
    </w:p>
    <w:p>
      <w:r>
        <w:t>f. Hạn chế</w:t>
      </w:r>
    </w:p>
    <w:p>
      <w:r>
        <w:t>- Tăng mật độ xây dựng trong quá trình cải tạo, nâng cấp công trình;</w:t>
      </w:r>
    </w:p>
    <w:p>
      <w:r>
        <w:t>- Xây dựng mới phân tán các công trình hành chính - chính trị trong đô thị</w:t>
      </w:r>
    </w:p>
    <w:p>
      <w:r>
        <w:t>1.2. Đối với công trình dịch vụ - thương mại</w:t>
      </w:r>
    </w:p>
    <w:p>
      <w:r>
        <w:t>1.2.1. Vị trí, tính chất, chức năng</w:t>
      </w:r>
    </w:p>
    <w:p>
      <w:r>
        <w:t>a. Vị trí các công trình dịch vụ - thương mại được thể hiện theo bảng sau:</w:t>
      </w:r>
    </w:p>
    <w:p>
      <w:r>
        <w:t>STT</w:t>
      </w:r>
    </w:p>
    <w:p>
      <w:r>
        <w:t>Đất thương mại dịch vụ</w:t>
      </w:r>
    </w:p>
    <w:p>
      <w:r>
        <w:t>Diện tích (m2)</w:t>
      </w:r>
    </w:p>
    <w:p>
      <w:r>
        <w:t>1</w:t>
      </w:r>
    </w:p>
    <w:p>
      <w:r>
        <w:t>Chợ Vĩnh Tường</w:t>
      </w:r>
    </w:p>
    <w:p>
      <w:r>
        <w:t>4.784</w:t>
      </w:r>
    </w:p>
    <w:p>
      <w:r>
        <w:t>2</w:t>
      </w:r>
    </w:p>
    <w:p>
      <w:r>
        <w:t>Chợ khu vực dự kiến quy hoạch</w:t>
      </w:r>
    </w:p>
    <w:p>
      <w:r>
        <w:t>1.303</w:t>
      </w:r>
    </w:p>
    <w:p>
      <w:r>
        <w:t>3</w:t>
      </w:r>
    </w:p>
    <w:p>
      <w:r>
        <w:t>Công ty cổ phần Đông Phong</w:t>
      </w:r>
    </w:p>
    <w:p>
      <w:r>
        <w:t>12.098</w:t>
      </w:r>
    </w:p>
    <w:p>
      <w:r>
        <w:t>4</w:t>
      </w:r>
    </w:p>
    <w:p>
      <w:r>
        <w:t>Cây Xăng CTy Cổ phần thương mại Vĩnh Phúc</w:t>
      </w:r>
    </w:p>
    <w:p>
      <w:r>
        <w:t>786</w:t>
      </w:r>
    </w:p>
    <w:p>
      <w:r>
        <w:t>b. Tính chất, chức năng, xác định loại công trình: Bao gồm các trung tâm thương mại phức hợp, siêu thị có quy mô lớn, chợ chính và các công trình dịch vụ, buôn bán khác.</w:t>
      </w:r>
    </w:p>
    <w:p>
      <w:r>
        <w:t>1.2.2. Các chỉ tiêu quy hoạch kiến trúc:</w:t>
      </w:r>
    </w:p>
    <w:p>
      <w:r>
        <w:t>a. Chỉ tiêu quy hoạch, kiến trúc tuân thủ quy hoạch được duyệt, phù hợp quy định tại Quy chuẩn, Tiêu chuẩn xây dựng, các văn bản pháp luật hiện hành và Quy chế này.</w:t>
      </w:r>
    </w:p>
    <w:p>
      <w:r>
        <w:t>b. Một số chỉ tiêu cụ thể:</w:t>
      </w:r>
    </w:p>
    <w:p>
      <w:r>
        <w:t>- Mật độ xây dựng tối đa: 40% - 60%</w:t>
      </w:r>
    </w:p>
    <w:p>
      <w:r>
        <w:t>- Tầng cao tối đa của công trình: 10 tầng</w:t>
      </w:r>
    </w:p>
    <w:p>
      <w:r>
        <w:t>- Chiều cao tầng nhà: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hoặc điều chỉnh khoảng lùi để đảm bảo phù hợp với công năng, tăng hiệu quả sử dụng thì Sở Xây dựng xem xét cụ thể, báo cáo UBND tỉnh quyết định.</w:t>
      </w:r>
    </w:p>
    <w:p>
      <w:r>
        <w:t>- Chỉ giới đường đỏ, khoảng lùi: Khoảng lùi cách chỉ giới đường đỏ trục mặt phố chính tối thiểu 5m; khoảng lùi cách ranh giới đất xung quanh đảm bảo phòng cháy chữa cháy, thoát hiểm, cứu hộ.</w:t>
      </w:r>
    </w:p>
    <w:p>
      <w:r>
        <w:t>1.2.3. Quản lý về kiến trúc</w:t>
      </w:r>
    </w:p>
    <w:p>
      <w:r>
        <w:t>a. Yêu cầu về địa điểm xây dựng: Địa điểm xây dựng phải thỏa mãn các khoảng cách về an toàn PCCC và điều kiện an toàn vệ sinh môi trường. Có hệ thống giao thông thuận tiện cho các phương tiện giao thông cá nhân và công cộng, đảm bảo cho công tác xây dựng và đáp ứng yêu cầu hoạt động theo chức năng.</w:t>
      </w:r>
    </w:p>
    <w:p>
      <w:r>
        <w:t>b. Hình thức kiến trúc: Khối nhà trung tâm thương mại cần được thiết kế định hướng song song với các trục đường chính, mặt đứng các hướng đều phải được nghiên cứu đồng bộ. Hình thức kiến trúc cần đơn giản, khuyến khích theo phong cách kiến trúc hiện đại; công trình kiến trúc nhà thương mại phải phù hợp với kiến trúc, cảnh quan của khu vực, không sử dụng màu phản quang. Chỉ nên sử dụng tối đa 03 màu sơn bên ngoài cho một công trình;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vững và thân thiện với môi trường (như gạch không nung...), chịu được các điều kiện khí hậu mưa nắng nhiều.</w:t>
      </w:r>
    </w:p>
    <w:p>
      <w:r>
        <w:t>c. Tường rào: Không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tạo cảnh quan môi trường nhẹ nhàng, xanh, sinh động đối với công trình;</w:t>
      </w:r>
    </w:p>
    <w:p>
      <w:r>
        <w:t>d. Các hệ thống kỹ thuật của công trình như máy lạnh, bể nước, máy năng lượng mặt trời, đường ống kỹ thuật cần được bố trí phù hợp sao cho không được nhìn thấy từ các không gian công cộng.</w:t>
      </w:r>
    </w:p>
    <w:p>
      <w:r>
        <w:t>đ. Tầng hầm: Điểm bắt đầu của đường dốc lối vào tầng hầm lùi so với chỉ giới đường đỏ tối thiểu là 3m để đảm bảo an toàn khi ra vào. Cao độ sàn tầng 1 đối với công trình có tầng hầm không vượt quá 1,4m so với cao độ hè phố. Mọi bộ phận ngầm dưới mặt đất của ngôi nhà đều không được vượt quá chỉ giới đường đỏ.</w:t>
      </w:r>
    </w:p>
    <w:p>
      <w:r>
        <w:t>e. Quản lý hệ thống hạ tầng kỹ thuật và môi trường, cảnh quan</w:t>
      </w:r>
    </w:p>
    <w:p>
      <w:r>
        <w:t>- Hệ thống hạ tầng kỹ thuật yêu cầu thiết kế và thi công đồng bộ; hạ ngầm các tuyến cáp kỹ thuật trong khuôn viên đất công trình.</w:t>
      </w:r>
    </w:p>
    <w:p>
      <w:r>
        <w:t>- Đảm bảo đủ diện tích bãi đỗ xe trong từng công trình và đảm bảo lối tiếp cận an toàn ra đường giao thông.</w:t>
      </w:r>
    </w:p>
    <w:p>
      <w:r>
        <w:t>- Chú ý sự tiếp cận thuận lợi cho tất cả các đối tượng, kể cả người khuyết tật.</w:t>
      </w:r>
    </w:p>
    <w:p>
      <w:r>
        <w:t>f. Quy định về giao thông</w:t>
      </w:r>
    </w:p>
    <w:p>
      <w:r>
        <w:t>- Bố trí 2 luồng giao thông ra vào riêng biệt, liên thông. Chiều rộng lối ra vào tối thiểu 4m, có diện tích tập kết người và xe trước cổng (còn gọi là vịnh đậu xe hoặc khu vực phân tán xe) tiêu chuẩn 0,3 m2/chỗ ngồi. Việc bố trí lối ra vào từ đường giao thông phải tuân thủ quy định hiện hành, nghiêm cấm bố trí lối ra vào tại các nút giao cắt đồng mức giữa các tuyến đường giao thông.</w:t>
      </w:r>
    </w:p>
    <w:p>
      <w:r>
        <w:t>- Phải bố trí đường vòng quanh công trình để xe chữa cháy có thể chạy liên thông, không phải lùi và có thể tiếp cận mọi phía của công trình; Chỗ để xe: 100m2 sàn sử dụng/1 chỗ hoặc (3-5) m2/người theo mục 2.9 Quy chuẩn QCVN 01:2021/BXD.</w:t>
      </w:r>
    </w:p>
    <w:p>
      <w:r>
        <w:t>g. Được phép/ Khuyến khích: Phát triển trung tâm thương mại dịch vụ kết hợp với các trạm xe bus, tàu điện; phát triển trung tâm thương mại dịch vụ có quy mô lớn, đồng bộ với công trình và hạ tầng đô thị xung quanh.</w:t>
      </w:r>
    </w:p>
    <w:p>
      <w:r>
        <w:t>h. Hạn chế/ ngăn cấm:</w:t>
      </w:r>
    </w:p>
    <w:p>
      <w:r>
        <w:t>- Xây dựng các công trình trung tâm thương mại, dịch vụ có quy mô nhỏ lẻ, không theo quy hoạch. Bố trí biển quảng cáo bên ngoài phạm vi công trình, có kích thước lớn không phù hợp với quy định của pháp luật;</w:t>
      </w:r>
    </w:p>
    <w:p>
      <w:r>
        <w:t>- Trong quá trình cải tạo và nâng cấp công trình hiện hữu, không tăng mật độ xây dựng. Nghiêm cấm mở và duy trì hoạt động những chợ cóc, nhất là khu vực gần các trung tâm thương mại, dịch vụ.</w:t>
      </w:r>
    </w:p>
    <w:p>
      <w:r>
        <w:t>k. Bố trí các biển quảng cáo biển hiệu thực hiện theo Điều 11 Quy chế này.</w:t>
      </w:r>
    </w:p>
    <w:p>
      <w:r>
        <w:t>1.3. Đối với các công trình giáo dục, đào tạo, nghiên cứu</w:t>
      </w:r>
    </w:p>
    <w:p>
      <w:r>
        <w:t>1.3.1. Vị trí, chỉ tiêu quy hoạch, kiến trúc</w:t>
      </w:r>
    </w:p>
    <w:p>
      <w:r>
        <w:t>a. Vị trí: Các công trình giáo dục, đào tạo, nghiên cứu tại thị trấn Vĩnh Tường theo bảng dưới đây</w:t>
      </w:r>
    </w:p>
    <w:p>
      <w:r>
        <w:t>STT</w:t>
      </w:r>
    </w:p>
    <w:p>
      <w:r>
        <w:t>Đất giáo dục</w:t>
      </w:r>
    </w:p>
    <w:p>
      <w:r>
        <w:t>Diện tích (m2)</w:t>
      </w:r>
    </w:p>
    <w:p>
      <w:r>
        <w:t>1</w:t>
      </w:r>
    </w:p>
    <w:p>
      <w:r>
        <w:t>Trường trung học cơ sở huyện Vĩnh Tường</w:t>
      </w:r>
    </w:p>
    <w:p>
      <w:r>
        <w:t>9.170</w:t>
      </w:r>
    </w:p>
    <w:p>
      <w:r>
        <w:t>2</w:t>
      </w:r>
    </w:p>
    <w:p>
      <w:r>
        <w:t>Trường mầm non huyện Vĩnh Tường</w:t>
      </w:r>
    </w:p>
    <w:p>
      <w:r>
        <w:t>2.045</w:t>
      </w:r>
    </w:p>
    <w:p>
      <w:r>
        <w:t>3</w:t>
      </w:r>
    </w:p>
    <w:p>
      <w:r>
        <w:t>Trường trung học cơ sở TT Vĩnh Tường</w:t>
      </w:r>
    </w:p>
    <w:p>
      <w:r>
        <w:t>5.458</w:t>
      </w:r>
    </w:p>
    <w:p>
      <w:r>
        <w:t>4</w:t>
      </w:r>
    </w:p>
    <w:p>
      <w:r>
        <w:t>Mở rộng trường trung học cơ sở TT Vĩnh Tường</w:t>
      </w:r>
    </w:p>
    <w:p>
      <w:r>
        <w:t>2.665</w:t>
      </w:r>
    </w:p>
    <w:p>
      <w:r>
        <w:t>5</w:t>
      </w:r>
    </w:p>
    <w:p>
      <w:r>
        <w:t>Trung tâm dạy nghề huyện Vĩnh Tường</w:t>
      </w:r>
    </w:p>
    <w:p>
      <w:r>
        <w:t>8.597</w:t>
      </w:r>
    </w:p>
    <w:p>
      <w:r>
        <w:t>6</w:t>
      </w:r>
    </w:p>
    <w:p>
      <w:r>
        <w:t>Trường mầm non Liên Cơ</w:t>
      </w:r>
    </w:p>
    <w:p>
      <w:r>
        <w:t>12.660</w:t>
      </w:r>
    </w:p>
    <w:p>
      <w:r>
        <w:t>7</w:t>
      </w:r>
    </w:p>
    <w:p>
      <w:r>
        <w:t>Trường tiểu học thị trấn</w:t>
      </w:r>
    </w:p>
    <w:p>
      <w:r>
        <w:t>15.840</w:t>
      </w:r>
    </w:p>
    <w:p>
      <w:r>
        <w:t>8</w:t>
      </w:r>
    </w:p>
    <w:p>
      <w:r>
        <w:t>Trường THCS</w:t>
      </w:r>
    </w:p>
    <w:p>
      <w:r>
        <w:t>30.821</w:t>
      </w:r>
    </w:p>
    <w:p>
      <w:r>
        <w:t>9</w:t>
      </w:r>
    </w:p>
    <w:p>
      <w:r>
        <w:t>Trường THPT</w:t>
      </w:r>
    </w:p>
    <w:p>
      <w:r>
        <w:t>24.996</w:t>
      </w:r>
    </w:p>
    <w:p>
      <w:r>
        <w:t>b. Quy định về chỉ tiêu xây dựng:</w:t>
      </w:r>
    </w:p>
    <w:p>
      <w:r>
        <w:t>-   Chỉ tiêu quy hoạch, kiến trúc tuân thủ quy hoạch được duyệt, phù hợp Quy chuẩn, Tiêu chuẩn xây dựng, các văn bản pháp luật hiện hành và Quy chế này.</w:t>
      </w:r>
    </w:p>
    <w:p>
      <w:r>
        <w:t>- Theo tiêu chuẩn thiết kế trường mầm non, tiểu học, trung học (TCVN 3907:2011, TCVN 8793:2011, TCVN 8794:2011).</w:t>
      </w:r>
    </w:p>
    <w:p>
      <w:r>
        <w:t>1.3.2. Quy định về kiến trúc</w:t>
      </w:r>
    </w:p>
    <w:p>
      <w:r>
        <w:t>a. Đối với các trường hiện hữu trong đô thị khi lập tổng mặt bằng cải tạo, chỉnh trang, xây dựng mới hạng mục công trình phải tiết kiệm quỹ đất để dành đất xây dựng các công trình tập thể dục thể thao phục vụ nhu cầu học tập, rèn luyện sức khỏe của học sinh.</w:t>
      </w:r>
    </w:p>
    <w:p>
      <w:r>
        <w:t>b. Hình thức kiến trúc cần đơn giản, khuyến khích theo phong cách kiến trúc hiện đại, đồng bộ; không sử dụng các chi tiết trang trí rườm rà, phù điêu, tượng, điêu khắc, mái chóp, mái vảy ... Đối với các công trình trong đô thị hiện hữu có diện tích đất không đủ cho phép hợp khối nhưng phải đảm bảo công năng sử dụng theo quy định; kiến trúc công trình nhà học phải tuân thủ các quy định về hướng lớp học, chống bất lợi về ánh sáng, nhiệt độ, ảnh hưởng tới việc học; lan can, ban công phải an toàn và không được thấp hơn 1,2 m; cấu tạo lan can phải đảm bảo học sinh không leo trèo được; màu sắc công trình sử dụng gam mầu tươi sáng (có tác dụng phản xạ nhiệt) và phải hài hòa với kiến trúc cảnh quan khu vực; không sử dụng mầu sắc có tác động tiêu cực đến tâm lý học tập của học sinh, mầu hấp thụ nhiệt; khuyến khích xây dựng mái ngói cho các trường mầm non và phải có giải pháp xử lý cho phù hợp, đảm bảo kỹ mỹ thuật cho đô thị.</w:t>
      </w:r>
    </w:p>
    <w:p>
      <w:r>
        <w:t>c. Tường rào (nếu có) phải có hình thức đẹp, thoáng, cao tối đa 2,5 m (trong đó chiều cao hàng rào phía trước xây đặc h ≤ 0,9m).</w:t>
      </w:r>
    </w:p>
    <w:p>
      <w:r>
        <w:t>d. Sân trường không được lát gạch hoặc đổ bê tông phủ kín toàn bộ gây tích nhiệt vào mùa hè; phải có mạch (rãnh) giữa các ô gạch lát, ô bê tông để trồng cỏ; cây xanh trong sân trường để tạo bóng mát cần phải đảm bảo các quy chuẩn kỹ thuật về khoảng cách cây trồng, chiều cao, đường kính cây; lưu ý chọn các loại cây không độc hại, hạn chế trồng cây ăn trái, không trồng cây có gai và nhựa độc. Trồng cây xanh không che khuất biển hiệu, biển báo khu vực trường học.</w:t>
      </w:r>
    </w:p>
    <w:p>
      <w:r>
        <w:t>đ. Vật liệu: Sử dụng vật liệu bền vững, kết cấu chính bằng bê tông cốt thép hoặc xây tường gạch, vật liệu trang trí bề mặt trường học phải hài hòa với kiến trúc công trình. Khuyến khích sử dụng vật liệu bền vững, thân thiện với môi trường như gạch không nung.</w:t>
      </w:r>
    </w:p>
    <w:p>
      <w:r>
        <w:t>e. Chiếu sáng: Thiết kế hệ thống chiếu sáng bên ngoài cho cổng, lối đi chính, sân, bãi tập,… và thiết kế chiếu sáng cho các phòng học phải tuân theo quy định hiện hành.</w:t>
      </w:r>
    </w:p>
    <w:p>
      <w:r>
        <w:t>f. Quảng cáo, biển hiệu, biển báo, thông tin: Thực hiện theo Điều 11 Quy chế này.</w:t>
      </w:r>
    </w:p>
    <w:p>
      <w:r>
        <w:t>1.3.3. Quy định về giao thông</w:t>
      </w:r>
    </w:p>
    <w:p>
      <w:r>
        <w:t>a. Lối ra vào trường học cần phải tạo vịnh đậu xe trước cổng chính của trường (cổng trường học lùi cách ranh lộ giới tối thiểu 4m) .</w:t>
      </w:r>
    </w:p>
    <w:p>
      <w:r>
        <w:t>b. Kết nối giao thông công cộng: Trước trường học cần bố trí các trạm dừng xe buýt;</w:t>
      </w:r>
    </w:p>
    <w:p>
      <w:r>
        <w:t>c. Các lối đi bộ phải đảm bảo cho người khuyết tật sử dụng dễ dàng.</w:t>
      </w:r>
    </w:p>
    <w:p>
      <w:r>
        <w:t>1.4. Đối với công trình y tế.</w:t>
      </w:r>
    </w:p>
    <w:p>
      <w:r>
        <w:t>1.4.1. Công trình, vị trí, tính chất</w:t>
      </w:r>
    </w:p>
    <w:p>
      <w:r>
        <w:t>a. Bệnh viện đa khoa cấp đô thị và các Phòng khám đa khoa có vị trí như trong bảng dưới.</w:t>
      </w:r>
    </w:p>
    <w:p>
      <w:r>
        <w:t>STT</w:t>
      </w:r>
    </w:p>
    <w:p>
      <w:r>
        <w:t>Đất y tế</w:t>
      </w:r>
    </w:p>
    <w:p>
      <w:r>
        <w:t>1</w:t>
      </w:r>
    </w:p>
    <w:p>
      <w:r>
        <w:t>Bệnh viện đa khoa huyện Vĩnh Tường</w:t>
      </w:r>
    </w:p>
    <w:p>
      <w:r>
        <w:t>2</w:t>
      </w:r>
    </w:p>
    <w:p>
      <w:r>
        <w:t>Trung tâm y tế huyện Vĩnh Tường</w:t>
      </w:r>
    </w:p>
    <w:p>
      <w:r>
        <w:t>3</w:t>
      </w:r>
    </w:p>
    <w:p>
      <w:r>
        <w:t>Trạm y tế thị trấn</w:t>
      </w:r>
    </w:p>
    <w:p>
      <w:r>
        <w:t>b. Tiêu chuẩn giường bệnh theo Quy chuẩn xây dựng 01/2021:</w:t>
      </w:r>
    </w:p>
    <w:p>
      <w:r>
        <w:t>a. Trạm y tế</w:t>
      </w:r>
    </w:p>
    <w:p>
      <w:r>
        <w:t>Đơn vị ở</w:t>
      </w:r>
    </w:p>
    <w:p>
      <w:r>
        <w:t>trạm/1000người</w:t>
      </w:r>
    </w:p>
    <w:p>
      <w:r>
        <w:t>1</w:t>
      </w:r>
    </w:p>
    <w:p>
      <w:r>
        <w:t>m 2 /trạm</w:t>
      </w:r>
    </w:p>
    <w:p>
      <w:r>
        <w:t>500</w:t>
      </w:r>
    </w:p>
    <w:p>
      <w:r>
        <w:t>b. Phòng khám đa khoa</w:t>
      </w:r>
    </w:p>
    <w:p>
      <w:r>
        <w:t>Đô thị</w:t>
      </w:r>
    </w:p>
    <w:p>
      <w:r>
        <w:t>Công trình/đô thị</w:t>
      </w:r>
    </w:p>
    <w:p>
      <w:r>
        <w:t>1</w:t>
      </w:r>
    </w:p>
    <w:p>
      <w:r>
        <w:t>m 2 /trạm</w:t>
      </w:r>
    </w:p>
    <w:p>
      <w:r>
        <w:t>3.000</w:t>
      </w:r>
    </w:p>
    <w:p>
      <w:r>
        <w:t>c. Bệnh viện đa khoa</w:t>
      </w:r>
    </w:p>
    <w:p>
      <w:r>
        <w:t>Đô thị</w:t>
      </w:r>
    </w:p>
    <w:p>
      <w:r>
        <w:t>giường/1000người</w:t>
      </w:r>
    </w:p>
    <w:p>
      <w:r>
        <w:t>4</w:t>
      </w:r>
    </w:p>
    <w:p>
      <w:r>
        <w:t>m 2 /giường bệnh</w:t>
      </w:r>
    </w:p>
    <w:p>
      <w:r>
        <w:t>100</w:t>
      </w:r>
    </w:p>
    <w:p>
      <w:r>
        <w:t>d. Nhà hộ sinh</w:t>
      </w:r>
    </w:p>
    <w:p>
      <w:r>
        <w:t>Đô thị</w:t>
      </w:r>
    </w:p>
    <w:p>
      <w:r>
        <w:t>giường/1000người</w:t>
      </w:r>
    </w:p>
    <w:p>
      <w:r>
        <w:t>0,5</w:t>
      </w:r>
    </w:p>
    <w:p>
      <w:r>
        <w:t>m 2 /giường</w:t>
      </w:r>
    </w:p>
    <w:p>
      <w:r>
        <w:t>30</w:t>
      </w:r>
    </w:p>
    <w:p>
      <w:r>
        <w:t>c. Tính chất, chức năng: Công trình y tế là công trình phòng tránh, chăm sóc sức khoẻ và điều trị cho mọi người dân; đáp ứng yêu cầu bảo vệ sức khoẻ của cộng đồng dân cư tại địa bàn và yêu cầu chăm sóc sức khoẻ ở cấp cao hơn.</w:t>
      </w:r>
    </w:p>
    <w:p>
      <w:r>
        <w:t>d. Phân loại công trình y tế: Theo QCVN 03:2012/BXD.</w:t>
      </w:r>
    </w:p>
    <w:p>
      <w:r>
        <w:t>1.4.2. Quy định quản lý về kiến trúc.</w:t>
      </w:r>
    </w:p>
    <w:p>
      <w:r>
        <w:t>a. Các phòng khám bố trí hợp lý tại các khu vực đô thị mới theo hiện trạng xây dựng công trình. Diện tích đất cho công trình: đảm bảo chỉ tiêu diện tích cho mỗi bệnh nhân và tổng số giường bệnh cho bệnh viện. Việc bố trí tuân theo Quy chuẩn xây dựng Việt Nam QXCDVN 01:2021-BXD; đảm bảo điều kiện an toàn vệ sinh đối với môi trường tự nhiên và xã hội trên địa bàn.</w:t>
      </w:r>
    </w:p>
    <w:p>
      <w:r>
        <w:t>b. Yêu cầu thiết kế kiến trúc:</w:t>
      </w:r>
    </w:p>
    <w:p>
      <w:r>
        <w:t>- Công trình hiện đại, thông thoáng và thân thiện với môi trường. Lan can ban công phải đảm bảo an toàn và không được thấp hơn 1,2 m. Tường rào phải có hình thức đẹp, thoáng, cao tối đa 2,6m (trong đó hàng rào giáp các đường giao thông có chiều cao tường xây đặc h ≤ 0,6m).</w:t>
      </w:r>
    </w:p>
    <w:p>
      <w:r>
        <w:t>- Tường rào giáp các trục đường phố có độ rỗng tối thiểu 50%, giáp các ranh giới đất lân cận được phép xây đặc; Khuyến khích sáng tác kiến trúc hiện đại, thông thoáng tự nhiên và thân thiện với môi trường; sử dụng các vật liệu, công nghệ xây dựng mới và thuận lợi cho công tác duy tu, bảo dưỡng định kỳ. Các không gian dành cho hoạt động phụ trợ (dành cho người chăm sóc bệnh nhân, cantin, ...) và có giải pháp thiết kế kiến trúc phù hợp.</w:t>
      </w:r>
    </w:p>
    <w:p>
      <w:r>
        <w:t>- Tận dụng các khoảng trống trong khuôn viên công trình để tổ chức các không gian thư giãn, phục hồi sức khỏe cho bệnh nhân.</w:t>
      </w:r>
    </w:p>
    <w:p>
      <w:r>
        <w:t>- Mặt ngoài tường Nhà bệnh nhân, nhà khám bệnh và khối kỹ thuật nghiệp vụ tối thiểu 15m so với chỉ giới đường đỏ giới. Nhà hành chính quản trị và phục vụ tối thiểu 12m; mặt ngoài tường đầu hồi: Nhà bệnh nhân, nhà khám bệnh và khối kỹ thuật nghiệp vụ tối thiểu 12m so với chỉ giới đường đỏ;</w:t>
      </w:r>
    </w:p>
    <w:p>
      <w:r>
        <w:t>- Tầng hầm (nếu có) chỉ được đặt các công trình kỹ thuật và nhà xe;</w:t>
      </w:r>
    </w:p>
    <w:p>
      <w:r>
        <w:t>- Màu sắc hài hòa với kiến trúc cảnh quan khu vực, không sử dụng màu sắc gây tác động tiêu cực đến tâm lý bệnh nhân.</w:t>
      </w:r>
    </w:p>
    <w:p>
      <w:r>
        <w:t>- Chi tiết trang trí: Mặt ngoài công trình (mặt tiền, mặt bên) phải theo quy hoạch chi tiết, có kiến trúc phù hợp và hài hòa với kiến trúc hiện có xung quanh, không sơn quét màu đen, màu tối sẫm, sơn phản quang và trang trí các chi tiết phản mỹ thuật; đồng thời phải phù hợp với màu sắc kiến trúc cảnh quan khu vực. c. Vật liệu: Kết cấu chính bê tông cốt thép hoặc xây tường gạch, vật liệu trang trí bề mặt phải hài hòa với kiến trúc công trình. Khuyến khích sử dụng vật liệu bền vững, thân thiện với môi trường.</w:t>
      </w:r>
    </w:p>
    <w:p>
      <w:r>
        <w:t>d. Quảng cáo, biển hiệu, biển báo: Chi tiết tại Điều 11 Quy chế này.</w:t>
      </w:r>
    </w:p>
    <w:p>
      <w:r>
        <w:t>đ. Cây xanh cảnh quan: Cây xanh trong khuôn viên công trình y tế để tạo bóng mát cần phải đảm bảo các quy chuẩn kỹ thuật về khoảng cách cây trồng, chiều cao, đường kính cây; lưu ý chọn các loại cây không độc hại, hạn chế trồng cây ăn trái, không trồng cây có gai và nhựa độc. Không trồng cây xanh che khuất biển hiệu, biển báo khu vực cơ sở y tế.</w:t>
      </w:r>
    </w:p>
    <w:p>
      <w:r>
        <w:t>e. Lối ra vào công trình y tế cần phải bố trí vịnh đậu xe trước cổng chính công trình (cổng chính lùi cách ranh lộ giới tối thiểu 3m). Vịnh đậu xe rộng tối thiểu 15m. Kết nối giao thông công cộng: Trước công trình cần bố trí các trạm dừng xe buýt, phương tiện giao thông công cộng. Lối đi bộ cần phải đảm bảo cho người khuyết tật sử dụng dễ dàng.</w:t>
      </w:r>
    </w:p>
    <w:p>
      <w:r>
        <w:t>f. Diện tích khu đất xây dựng bệnh viện đa khoa theo số giường bệnh, áp dụng Tiêu chuẩn quốc gia TCVN 4470:2012 Bệnh viện đa khoa - Tiêu chuẩn thiết kế và các quy chuẩn, tiêu chuẩn khác có liên quan. Trường hợp bệnh viện được xây dựng trên địa bàn không bảo đảm diện tích đất xây dựng theo quy định của TCVN 4470:2012 thì có thể được thiết kế, xây dựng theo hình thức nhà hợp khối, cao tầng và bảo đảm diện tích sàn xây dựng tối thiểu theo quy định.</w:t>
      </w:r>
    </w:p>
    <w:p>
      <w:r>
        <w:t>g. Được phép/Khuyến khích: Bố trí loại hình dịch vụ liên quan, đáp ứng yêu cầu của người dân đến sử dụng dịch vụ chăm sóc sức khoẻ, có sự kiểm soát của các cơ quan chức năng có liên quan.</w:t>
      </w:r>
    </w:p>
    <w:p>
      <w:r>
        <w:t>h. Hạn chế/ ngăn cấm: Bố trí các công trình gây ô nhiễm về âm thanh, không khí và các công trình khác có tác động, ảnh hưởng bất lợi đến sức khoẻ của người đến công trình chăm sóc sức khoẻ - y tế.</w:t>
      </w:r>
    </w:p>
    <w:p>
      <w:r>
        <w:t>k. Quy định về các chỉ tiêu quy hoạch. Căn cứ quy hoạch được duyệt; QXCDVN 01: 2021-BXD.</w:t>
      </w:r>
    </w:p>
    <w:p>
      <w:r>
        <w:t>- Tầng cao: Căn cứ QXCDVN 01: 2021-BXD.</w:t>
      </w:r>
    </w:p>
    <w:p>
      <w:r>
        <w:t>- Mật độ xây dựng: Mật độ xây dựng tối đa 40%.</w:t>
      </w:r>
    </w:p>
    <w:p>
      <w:r>
        <w:t>- Khoảng lùi: Khoảng lùi trung bình 3-10m; khoảng lùi tối thiểu tuân theo quy định tại Bảng sau:</w:t>
      </w:r>
    </w:p>
    <w:p>
      <w:r>
        <w:t>Chiều cao xây dựng công trình (m)</w:t>
      </w:r>
    </w:p>
    <w:p>
      <w:r>
        <w:t>Lộ giới đường tiếp</w:t>
      </w:r>
    </w:p>
    <w:p>
      <w:r>
        <w:t>giáp với lô đất xây dựng công trình (m)</w:t>
      </w:r>
    </w:p>
    <w:p>
      <w:r>
        <w:t>≤16</w:t>
      </w:r>
    </w:p>
    <w:p>
      <w:r>
        <w:t>19</w:t>
      </w:r>
    </w:p>
    <w:p>
      <w:r>
        <w:t>22</w:t>
      </w:r>
    </w:p>
    <w:p>
      <w:r>
        <w:t>25</w:t>
      </w:r>
    </w:p>
    <w:p>
      <w:r>
        <w:t>≥ 28</w:t>
      </w:r>
    </w:p>
    <w:p>
      <w:r>
        <w:t>&lt; 19</w:t>
      </w:r>
    </w:p>
    <w:p>
      <w:r>
        <w:t>0</w:t>
      </w:r>
    </w:p>
    <w:p>
      <w:r>
        <w:t>0</w:t>
      </w:r>
    </w:p>
    <w:p>
      <w:r>
        <w:t>3</w:t>
      </w:r>
    </w:p>
    <w:p>
      <w:r>
        <w:t>4</w:t>
      </w:r>
    </w:p>
    <w:p>
      <w:r>
        <w:t>6</w:t>
      </w:r>
    </w:p>
    <w:p>
      <w:r>
        <w:t>19 ÷ &lt; 22</w:t>
      </w:r>
    </w:p>
    <w:p>
      <w:r>
        <w:t>0</w:t>
      </w:r>
    </w:p>
    <w:p>
      <w:r>
        <w:t>0</w:t>
      </w:r>
    </w:p>
    <w:p>
      <w:r>
        <w:t>0</w:t>
      </w:r>
    </w:p>
    <w:p>
      <w:r>
        <w:t>3</w:t>
      </w:r>
    </w:p>
    <w:p>
      <w:r>
        <w:t>6</w:t>
      </w:r>
    </w:p>
    <w:p>
      <w:r>
        <w:t>22 ÷ &lt; 25</w:t>
      </w:r>
    </w:p>
    <w:p>
      <w:r>
        <w:t>0</w:t>
      </w:r>
    </w:p>
    <w:p>
      <w:r>
        <w:t>0</w:t>
      </w:r>
    </w:p>
    <w:p>
      <w:r>
        <w:t>0</w:t>
      </w:r>
    </w:p>
    <w:p>
      <w:r>
        <w:t>0</w:t>
      </w:r>
    </w:p>
    <w:p>
      <w:r>
        <w:t>6</w:t>
      </w:r>
    </w:p>
    <w:p>
      <w:r>
        <w:t>≥ 25</w:t>
      </w:r>
    </w:p>
    <w:p>
      <w:r>
        <w:t>0</w:t>
      </w:r>
    </w:p>
    <w:p>
      <w:r>
        <w:t>0</w:t>
      </w:r>
    </w:p>
    <w:p>
      <w:r>
        <w:t>0</w:t>
      </w:r>
    </w:p>
    <w:p>
      <w:r>
        <w:t>0</w:t>
      </w:r>
    </w:p>
    <w:p>
      <w:r>
        <w:t>6</w:t>
      </w:r>
    </w:p>
    <w:p>
      <w:r>
        <w:t>1.5. Đối với các công trình dịch vụ, văn hóa, thể dục thể thao (TDTT)</w:t>
      </w:r>
    </w:p>
    <w:p>
      <w:r>
        <w:t>a. Phân loại công trình:</w:t>
      </w:r>
    </w:p>
    <w:p>
      <w:r>
        <w:t>- Công trình văn hóa: Nhà hát, Trung tâm văn hóa, Trung tâm triển lãm, Bảo tàng, Thư viện, Rạp chiếu phim.</w:t>
      </w:r>
    </w:p>
    <w:p>
      <w:r>
        <w:t>- Công trình thể thao: Nhà thi đấu và tập luyện thể thao, sân thể thao có mái che hoặc không có mái che và các công trình thể dục thể thao khác.</w:t>
      </w:r>
    </w:p>
    <w:p>
      <w:r>
        <w:t>b. Quy định về quy mô diện tích đất: Theo các Quy chuẩn, Tiêu chuẩn xây dựng và các quy định hiện hành có liên quan; đảm bảo không gian, diện tích cho các hoạt động chính trong công trình và diện tích dành cho hạ tầng kỹ thuật như bãi đỗ xe, đường chữa cháy...;</w:t>
      </w:r>
    </w:p>
    <w:p>
      <w:r>
        <w:t>c. Quy định về địa điểm xây dựng: Đối với các khu vực xây dựng mới cần bố trí các công trình văn hóa, thể thao trên các trục đường chính đảm bảo hoạt động của công trình hạn chế ảnh hưởng giao thông khu vực lân cận; xa các nguồn ồn lớn, nguồn khí độc hại, nơi có nguy cơ cháy nổ cao. Khuyến khích bố trí tại các khu vực thuộc trung tâm thành phố.</w:t>
      </w:r>
    </w:p>
    <w:p>
      <w:r>
        <w:t>d. Quy định về các chỉ tiêu quy hoạch. Căn cứ theo quy hoạch được duyệt, phù hợp Quy chuẩn, Tiêu chuẩn xây dựng hiện hành.</w:t>
      </w:r>
    </w:p>
    <w:p>
      <w:r>
        <w:t>- Mật độ xây dựng: Mật độ xây dựng tối đa 40%.</w:t>
      </w:r>
    </w:p>
    <w:p>
      <w:r>
        <w:t>- Khoảng lùi:</w:t>
      </w:r>
    </w:p>
    <w:p>
      <w:r>
        <w:t>- Khoảng lùi trung bình: 3-10m.</w:t>
      </w:r>
    </w:p>
    <w:p>
      <w:r>
        <w:t>- Khoảng lùi tối thiểu theo quy định của Bảng sau</w:t>
      </w:r>
    </w:p>
    <w:p>
      <w:r>
        <w:t>Chiều cao xây dựng công trình (m)</w:t>
      </w:r>
    </w:p>
    <w:p>
      <w:r>
        <w:t>Lộ giới     đường tiếp</w:t>
      </w:r>
    </w:p>
    <w:p>
      <w:r>
        <w:t>giáp với lô đất xây dựng     công trình (m)</w:t>
      </w:r>
    </w:p>
    <w:p>
      <w:r>
        <w:t>≤16</w:t>
      </w:r>
    </w:p>
    <w:p>
      <w:r>
        <w:t>19</w:t>
      </w:r>
    </w:p>
    <w:p>
      <w:r>
        <w:t>22</w:t>
      </w:r>
    </w:p>
    <w:p>
      <w:r>
        <w:t>25</w:t>
      </w:r>
    </w:p>
    <w:p>
      <w:r>
        <w:t>≥ 28</w:t>
      </w:r>
    </w:p>
    <w:p>
      <w:r>
        <w:t>&lt; 19</w:t>
      </w:r>
    </w:p>
    <w:p>
      <w:r>
        <w:t>0</w:t>
      </w:r>
    </w:p>
    <w:p>
      <w:r>
        <w:t>0</w:t>
      </w:r>
    </w:p>
    <w:p>
      <w:r>
        <w:t>3</w:t>
      </w:r>
    </w:p>
    <w:p>
      <w:r>
        <w:t>4</w:t>
      </w:r>
    </w:p>
    <w:p>
      <w:r>
        <w:t>6</w:t>
      </w:r>
    </w:p>
    <w:p>
      <w:r>
        <w:t>19 ÷ &lt; 22</w:t>
      </w:r>
    </w:p>
    <w:p>
      <w:r>
        <w:t>0</w:t>
      </w:r>
    </w:p>
    <w:p>
      <w:r>
        <w:t>0</w:t>
      </w:r>
    </w:p>
    <w:p>
      <w:r>
        <w:t>0</w:t>
      </w:r>
    </w:p>
    <w:p>
      <w:r>
        <w:t>3</w:t>
      </w:r>
    </w:p>
    <w:p>
      <w:r>
        <w:t>6</w:t>
      </w:r>
    </w:p>
    <w:p>
      <w:r>
        <w:t>22 ÷ &lt; 25</w:t>
      </w:r>
    </w:p>
    <w:p>
      <w:r>
        <w:t>0</w:t>
      </w:r>
    </w:p>
    <w:p>
      <w:r>
        <w:t>0</w:t>
      </w:r>
    </w:p>
    <w:p>
      <w:r>
        <w:t>0</w:t>
      </w:r>
    </w:p>
    <w:p>
      <w:r>
        <w:t>0</w:t>
      </w:r>
    </w:p>
    <w:p>
      <w:r>
        <w:t>6</w:t>
      </w:r>
    </w:p>
    <w:p>
      <w:r>
        <w:t>≥ 25</w:t>
      </w:r>
    </w:p>
    <w:p>
      <w:r>
        <w:t>0</w:t>
      </w:r>
    </w:p>
    <w:p>
      <w:r>
        <w:t>0</w:t>
      </w:r>
    </w:p>
    <w:p>
      <w:r>
        <w:t>0</w:t>
      </w:r>
    </w:p>
    <w:p>
      <w:r>
        <w:t>0</w:t>
      </w:r>
    </w:p>
    <w:p>
      <w:r>
        <w:t>6</w:t>
      </w:r>
    </w:p>
    <w:p>
      <w:r>
        <w:t>đ. Quy định về hình thức kiến trúc: Khuyến khích sáng tác kiến trúc hiện đại, thông thoáng và thân thiện với môi trường; thiết kế công trình cần làm nổi bật được giá trị nghệ thuật của kiến trúc công trình, tầm nhìn phát triển, phù hợp với tính đa dạng về văn hóa của Thành phố; cần tạo được sự lôi cuốn về không gian, nâng cao tương tác giữa con người bên trong, bên ngoài công trình; kiến trúc công trình thể thao thể hiện tinh thần năng động, mạnh mẽ; phong cách kiến trúc theo ngôn ngữ đương đại, phù hợp công năng, sử dụng công nghệ xây dựng mới, vật liệu bền vững, thân thiện môi trường, thuận lợi công tác duy tu bảo dưỡng.</w:t>
      </w:r>
    </w:p>
    <w:p>
      <w:r>
        <w:t>e. Màu sắc công trình: Phải hài hòa với kiến trúc cảnh quan khu vực. Không sử dụng màu sắc gây phản cảm về mỹ quan đô thị. Không sử dụng vật liệu phản quang, đồng thời phải hài hòa với cảnh quan kiến trúc các công trình kế cận. Chi tiết trang trí mặt ngoài công trình (mặt tiền, mặt bên) phải có kiến trúc phù hợp và hài hòa với kiến trúc hiện có xung quanh, không sơn quét màu đen, màu tối sẫm, sơn phản quang và trang trí các chi tiết phản mỹ thuật.</w:t>
      </w:r>
    </w:p>
    <w:p>
      <w:r>
        <w:t>f. Các công trình thể thao quy mô lớn (cấp Thành phố, khu vực…) cần có tính định hướng về không gian, có tầm ảnh hưởng đối với cảnh quan kiến trúc đô thị; không gian kiến trúc thoáng đạt, thu hút hoạt động đô thị, dành nhiều không gian mở tầng trệt cho các hoạt động tập trung đông người, các sự kiện thể thao giải trí…Lưu ý các không gian thể thao ngoài trời có sự gắn kết, tương tác hợp lý với công trình; lưu ý các yếu tố về âm thanh (tiếng ồn), ánh sáng… giữa các không gian trong và ngoài. Thiết kế, xây dựng công trình phải đảm bảo đủ chỗ để xe theo quy định. Đối với công trình trong đô thị không đủ diện tích đất dành cho đỗ xe phải xây dựng tầng hầm phục vụ đỗ xe.</w:t>
      </w:r>
    </w:p>
    <w:p>
      <w:r>
        <w:t>g. Đối với các công trình vị trí nằm trên tuyến phố chính, nằm ở nút giữa các tuyến phố chính không được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Tường rào (đối với công trình nằm ở các vị trí còn lại) phải có hình thức đẹp, thoáng, cao tối đa 2,6m (trong đó hàng rào giáp các đường giao thông có chiều cao tường xây đặc h ≤ 0,6m). Tường rào giáp khu đất lân cận được phép xây đặc.</w:t>
      </w:r>
    </w:p>
    <w:p>
      <w:r>
        <w:t>h. Quảng cáo, biển hiệu, biển báo: Chi tiết tại Điều 11, Quy chế này.</w:t>
      </w:r>
    </w:p>
    <w:p>
      <w:r>
        <w:t>k. Cây xanh cảnh quan: Các công trình phải trồng và duy trì cây xanh xung quanh công trình kiến trúc tại các khoảng lùi với ranh giới khu đất, khoảng cách ly an toàn, xung quanh khu vực sân bãi, khu vực cổng và nhà để xe nhằm tạo bóng mát, giảm bức xạ mặt trời, cải thiện vi khí hậu cho công trình; diện tích cây xanh cảnh quan phải chiếm tối thiểu 15% diện tích đất khuôn viên.</w:t>
      </w:r>
    </w:p>
    <w:p>
      <w:r>
        <w:t>1.6. Quy định đối với công trình tôn giáo, tín ngưỡng</w:t>
      </w:r>
    </w:p>
    <w:p>
      <w:r>
        <w:t>a) Việc xây dựng các công trình tôn giáo, tín ngưỡng phải phù hợp với quy hoạch đô thị, được tổ chức hài hòa với không gian, cảnh quan của khu vực, tổ chức giao thông thuận lợi. Kiến trúc đẹp, hài hòa về tỷ lệ.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r>
        <w:t>b) Các công trình tôn giáo cần tổ chức hợp lý các không gian đáp ứng nhu cầu tập trung đông người trong khuôn viên công trình (như quảng trường, sân bãi, khoảng trống tại tầng trệt, nhà để xe, lối thoát hiểm, ...), giải pháp tổ chức giao thông tiếp cận tránh gây ùn tắc cho các tuyến đường xung quanh.</w:t>
      </w:r>
    </w:p>
    <w:p>
      <w:r>
        <w:t>c) Trên các khoảng lùi xây dựng, ưu tiên bố trí cây xanh, thảm cỏ, vườn hoa, tiểu cảnh.</w:t>
      </w:r>
    </w:p>
    <w:p>
      <w:r>
        <w:t>d) Trong điều kiện cho phép, cần tạo khoảng cách tối đa giữa công trình tôn giáo với các công trình lân cận.</w:t>
      </w:r>
    </w:p>
    <w:p>
      <w:r>
        <w:t>đ) Việc tu bổ, phục hồi cơ sở tín ngưỡng, cơ sở tôn giáo là di tích lịch sử - văn hóa, danh lam thắng cảnh đã được cơ quan nhà nước có thẩm quyền xếp hạng; việc cải tạo, nâng cấp, xây dựng mới công trình phụ trợ thuộc các cơ sở này thực hiện theo quy định của pháp luật hiện hành.</w:t>
      </w:r>
    </w:p>
    <w:p>
      <w:r>
        <w:t>e)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g) Không cho phép quảng cáo trên các công trình kiến trúc tôn giáo.</w:t>
      </w:r>
    </w:p>
    <w:p>
      <w:r>
        <w:t>1.7. Quy định đối với công trình tượng đài, công trình kỷ niệm, trang trí đô thị</w:t>
      </w:r>
    </w:p>
    <w:p>
      <w:r>
        <w:t>a. Tổ chức, các nhân xây dựng tượng đài, công trình kỷ niệm phải được UBND tỉnh Vĩnh Phúc cấp phép theo quy định.</w:t>
      </w:r>
    </w:p>
    <w:p>
      <w:r>
        <w:t>b. Phải nghiên cứu quy hoạch tổng thể không gian liên quan để quyết định vị trí, phương hướng, quy mô hình khối và chiều cao công trình theo các tiêu chí sau:</w:t>
      </w:r>
    </w:p>
    <w:p>
      <w:r>
        <w:t>- Địa điểm xây dựng tượng đài phải phù hợp với nội dung tượng đài, phù hợp với các hoạt động vinh danh của người dân địa phương đối với sự kiện, nhân vật lịch sử.</w:t>
      </w:r>
    </w:p>
    <w:p>
      <w:r>
        <w:t>- Địa điểm xây dựng phải được lựa chọn dựa trên cơ sở nghiên cứu kỹ lưỡng hiện trạng quy hoạch, kiến trúc, cảnh quan, địa điểm lựa chọn phải phù hợp với quy hoạch xây dựng của địa phương. Địa điểm xây dựng phải đảm bảo diện tích xây dựng.</w:t>
      </w:r>
    </w:p>
    <w:p>
      <w:r>
        <w:t>- Địa điểm xây dựng phải đảm bảo không xâm phạm khu vực bảo vệ di tích theo quy định pháp luật, đồng thời đảm bảo không gây ra những ảnh hưởng tiêu cực về mặt cảnh quan, môi trường, tâm linh, cũng như không ảnh hưởng đến các hoạt động sinh hoạt, lao động của nhân dân địa phương.</w:t>
      </w:r>
    </w:p>
    <w:p>
      <w:r>
        <w:t>- Nên xét đến khả năng kết hợp phát triển du lịch như một ưu tiên cho quá trình lựa chọn địa điểm.</w:t>
      </w:r>
    </w:p>
    <w:p>
      <w:r>
        <w:t>c. Nhà thầu thi công phần xây lắp cung ứng thiết bị, có trách nhiệm bảo hành công trình theo quy định của pháp luật về đầu tư xây dựng; Nhà thầu thi công phần mỹ thuật có trách nhiệm bảo hành phần mỹ thuật bao gồm: Khắc phục, thay thế, sửa chữa, điều chỉnh những khiếm khuyết về kỹ thuật và nghệ thuật trong thời gian bảo hành. Thi công bảo hành phải có sự tư vấn của Hội đồng nghệ thuật theo quy định.</w:t>
      </w:r>
    </w:p>
    <w:p>
      <w:r>
        <w:t>d. Tiêu chí: Công trình phải đạt giá trị thẩm mỹ cao, phải tạo ra được ngôn ngữ điêu khắc hoành tráng, kết hợp dân tộc và hiện đại, khắc họa được tâm hồn, tính cách, tư tưởng của từng nhân vật, sự kiện và gợi được sức sống luôn luôn sáng tạo đổi mới, đa phong cách; sử dụng chất liệu tốt để đảm bảo tính bền vững của tượng đài, chất liệu xây dựng các tượng đài cần phải xác định và lựa chọn phù hợp với điều kiện khí hậu, tránh trường hợp nhanh xuống cấp, hư hỏng; quy mô, kiểu đáng tượng đài, tranh hoành tráng phải hài hòa với không gian, cảnh quan xung quanh, tạo điểm nhấn, gây ấn tượng đẹp. Làm mô hình để trưng bày lấy ý kiến rộng rãi cộng đồng trước khi quyết định chọn phương án thiết kế thi công. Trường hợp các công trình quan trọng, phải làm mẫu tỷ lệ thật 1/1 bằng vật liệu tạm (như thạch cao) tại địa điểm xây dựng.</w:t>
      </w:r>
    </w:p>
    <w:p>
      <w:r>
        <w:t>đ. Cơ quan, tổ chức sở hữu hoặc được giao quản lý công trình tượng đài, tranh hoành tráng có nhiệm vụ bảo quân, bảo dưỡng định kỳ.</w:t>
      </w:r>
    </w:p>
    <w:p>
      <w:r>
        <w:t>e. Cơ quan, tổ chức sở hữu hoặc được giao quản lý công trình tượng đài, tranh hoành tráng có nhiệm vụ quản lý, sử dụng, phát huy hiệu quả công trình tượng đài, tranh hoành tráng và không gian tượng đài.</w:t>
      </w:r>
    </w:p>
    <w:p>
      <w:r>
        <w:t>f. Không tự tiện phá dỡ hoặc cải tạo các công trình kiến trúc có giá trị, nhằm bảo vệ tính xác thực nguyên bản và sự toàn vẹn của chúng. Những công trình này vẫn phải chú ý giữ nguyên mật độ xây dựng, số tầng, chiều cao công trình</w:t>
      </w:r>
    </w:p>
    <w:p>
      <w:r>
        <w:t>2. Quy định đối với công trình nhà ở</w:t>
      </w:r>
    </w:p>
    <w:p>
      <w:r>
        <w:t>2.1 Quy định đối với nhà ở liên kế trong khu đô thị hiện hữu.</w:t>
      </w:r>
    </w:p>
    <w:p>
      <w:r>
        <w:t>a. Tuân thủ theo quy định về diện tích tối thiểu được phép tách thửa đối với đất trên địa bàn tỉnh Vĩnh Phúc (do Ủy ban Nhân dân tỉnh Vĩnh Phúc ban hành)</w:t>
      </w:r>
    </w:p>
    <w:p>
      <w:r>
        <w:t>b. Việc đầu tư xây dựng mới, cải tạo, sửa chữa các công trình phải được thực hiện đúng theo quy định về chỉ tiêu sử dụng đất, chỉ giới đường đỏ, chỉ giới xây dựng, quy hoạch giao thông, hạ tầng kỹ thuật của đồ án quy hoạch đã được phê duyệt.</w:t>
      </w:r>
    </w:p>
    <w:p>
      <w:r>
        <w:t>c. Các công trình kiến trúc xây mới, cải tạo, chỉnh trang trong khu vực cần đảm bảo không phá vỡ cảnh quan chung, hài hòa với các công trình hiện có. Khi xây dựng phải đảm bảo các quy định về an toàn phòng cháy chữa cháy, môi trường, giao thông theo đúng quy định.</w:t>
      </w:r>
    </w:p>
    <w:p>
      <w:r>
        <w:t>d. Đối với công trình nhà ở nằm xen vào công trình cũ phải đảm bảo các yêu cầu: Phù hợp với tính chất, công năng sử dụng công trình; Không làm ảnh hưởng xấu đến chất lượng kết cấu công trình cũ; Sử dụng hình thức, vật liệu, màu sắc đồng nhất hoặc hài hòa với công trình cũ.</w:t>
      </w:r>
    </w:p>
    <w:p>
      <w:r>
        <w:t>đ. Đối với dãy nhà liên kế hiện hữu có khoảng lùi (chỉ giới xây dựng không trùng với lộ giới), khoảng lùi của dãy nhà được xác định trong thiết kế đô thị trên tùng đoạn phố, tuyến phố hoặc khu đô thị. Trường hợp chưa có thiết kế đô thị, cơ quan quản lý quy hoạch có thẩm quyền căn cứ vào hiện trạng kiến trúc khu vực và tiêu chí hướng dẫn tại QCXDVN 01/2021 và TCVN 9411:2012 để quy định về khoảng lùi công trình cho phù hợp.</w:t>
      </w:r>
    </w:p>
    <w:p>
      <w:r>
        <w:t>e. Duy trì các nhà vườn nông thôn có giá trị đặc trưng kiến trúc truyền thống, hạn chế chia tách các khu đất hiện hữu thành những khu đất nhỏ hơn.</w:t>
      </w:r>
    </w:p>
    <w:p>
      <w:r>
        <w:t>f. Khuyến khích áp dụng hình thức kiến trúc truyền thống, áp dụng các giải pháp kiến trúc xanh, thông minh phù hợp với điều kiện khí hậu của địa phương. Áp dụng hình thức kiến trúc có mái đốc, màu sắc và hình khối phải kết hợp hài hòa với kiến trúc, cảnh quan xung quanh.</w:t>
      </w:r>
    </w:p>
    <w:p>
      <w:r>
        <w:t>g. Khuyến khích tăng cường xây dựng sân vườn điểm vui chơi công cộng, tiện ích công cộng nhằm phục vụ dân cư thị trấn.</w:t>
      </w:r>
    </w:p>
    <w:p>
      <w:r>
        <w:t>h. Nghiêm cấm các hoạt động làm thay đổi phá vỡ cấu trúc đô thị, hình thức kiến trúc.</w:t>
      </w:r>
    </w:p>
    <w:p>
      <w:r>
        <w:t>h. Chỉ tiêu xây dựng</w:t>
      </w:r>
    </w:p>
    <w:p>
      <w:r>
        <w:t>- Chỉ tiêu quy hoạch, kiến trúc tuân thủ quy hoạch được duyệt, khu vực chưa có quy hoạch thực hiện theo quy định tại Quy chuẩn, Tiêu chuẩn xây dựng, các văn bản pháp luật hiện hành và Quy chế này</w:t>
      </w:r>
    </w:p>
    <w:p>
      <w:r>
        <w:t>- Các công trình khi xây dựng có nhu cầu vượt tầng cao cho phép thì phải được cấp có thẩm quyền thông qua và phải đảm bảo không gian kiến trúc cảnh quan của khu vực và phải đảm bảo đúng theo quy hoạch đã được duyệt.</w:t>
      </w:r>
    </w:p>
    <w:p>
      <w:r>
        <w:t>- Đối với một số các tuyến phố hiện hữu có chỉ giới xây dựng hiện hữu các dãy nhà nhỏ hơn chỉ giới đường đỏ, việc cấp phép xây dựng các trường hợp xây dựng mới cần xem xét đồng bộ các tuyến phố về chỉ giới đường đỏ, chỉ giới xây dựng, hình thái kiến trúc, cốt nền,…của khu phố.</w:t>
      </w:r>
    </w:p>
    <w:p>
      <w:r>
        <w:t>2.2. Quy định đối với công trình nhà ở liên kế trong khu dân cư, khu đô thị mới.</w:t>
      </w:r>
    </w:p>
    <w:p>
      <w:r>
        <w:t>a. Đối với khu vực có quy hoạch chi tiết, thiết kế đô thị riêng: Tuân thủ các quy định của quy hoạch chi tiết và thiết kế đô thị riêng đó.</w:t>
      </w:r>
    </w:p>
    <w:p>
      <w:r>
        <w:t>b. Đất với khu vực chưa có quy hoạch chi tiết, thiết kế đô thị: Chỉ giới đường đỏ, chỉ giới xây dựng, khoảng lùi công trình áp dụng theo quy định tại các khoản 2.6.2 Mục 2.6 Chương II Quy chuẩn Xây dựng Việt Nam QCXDVN 01/2021 và TCVN 9411:2012 (Nhà liền kể, tiêu chuẩn thiết kế).</w:t>
      </w:r>
    </w:p>
    <w:p>
      <w:r>
        <w:t>c. Nhà ở liên kế phải xây dựng tuân theo chỉ giới xây dựng và chỉ giới đường đỏ; khoảng lùi tối thiểu của mặt tiền của nhà ở liên kế so với chỉ giới đường đó phụ thuộc chiều cao công trình và chiều rộng lộ giới, được lấy theo quy định về quy hoạch xây dựng; nhà ở liên kế được phép xây dựng sát chỉ giới đường đỏ hoặc có khoảng lùi tuỳ theo quy hoạch cụ thể của từng tuyến đường phố; trường hợp xây lùi hơn so với chỉ giới đường đó thì phần điện tích nằm trong khoảng lùi này thuộc quyền sử dụng của chủ sở hữu; dọc theo chỉ giới đường đỏ của ngôi nhà được phép làm hàng rào; mặt tiền nhà liên kế mặt phố có sân vườn phải lài vào một khoảng tối thiểu là 2,4 m so với chỉ giới xây dựng.</w:t>
      </w:r>
    </w:p>
    <w:p>
      <w:r>
        <w:t>d. Kích thước lô đất quy hoạch xây dựng nhà ở được xác định cụ thể theo nhu cầu và đối tượng sử dụng, phù hợp với các giải pháp tổ chức không gian và được quản lý theo quy định về quản lý xây dựng của khu vực lập quy hoạch;</w:t>
      </w:r>
    </w:p>
    <w:p>
      <w:r>
        <w:t>Đối với lô đất tiếp giáp với đường có lộ giới ≥ 20m: diện tích lô đất xây dựng nhà ở ≥ 50m2, bề rộng và bề sâu lô đất ≥ 5m.</w:t>
      </w:r>
    </w:p>
    <w:p>
      <w:r>
        <w:t>Đối với lô đất tiếp giáp với đường có lộ giới &lt; 20m: diện tích lô đất xây dựng nhà ở ≥50m2, bề rộng lô đất và bề sâu ≥4m.</w:t>
      </w:r>
    </w:p>
    <w:p>
      <w:r>
        <w:t>đ. Việc xây dựng mới, cải tạo nhà liên kế đảm bảo sự thống nhất, hài hòa về hình thức, cao độ nền, chiều cao chuẩn ở vị trí mặt tiền nhà trên từng đoạn phố, tuyến phố hoặc khu đô thị, phải hài hòa theo tổng thể kiến trúc của tuyến phố và phải đảm bảo mỹ quan riêng của công trình.</w:t>
      </w:r>
    </w:p>
    <w:p>
      <w:r>
        <w:t>e. Thiết kế công trình phải phù hợp với quy hoạch chung, quy hoạch chi tiết và thiết kế đô thị của khu vực; đảm bảo các quy định khác liên quan như an toàn phòng cháy chữa cháy, môi trường, giao thông.</w:t>
      </w:r>
    </w:p>
    <w:p>
      <w:r>
        <w:t>f. Những khu vực sau đây trong khu đô thị không được phép xây nhà ở liên kế:</w:t>
      </w:r>
    </w:p>
    <w:p>
      <w:r>
        <w:t>- Trong khuôn viên có các công trình công cộng như: trụ sở cơ quan, công trình thương mại, dịch vụ, cơ sở sản xuất.</w:t>
      </w:r>
    </w:p>
    <w:p>
      <w:r>
        <w:t>- Khu vực đã có quy hoạch ẩn định, nếu xây dựng nhà ở liên kế phải có cơ quan có thẩm quyền phê duyệt.</w:t>
      </w:r>
    </w:p>
    <w:p>
      <w:r>
        <w:t>- Trong các khuôn viên, trên các tuyến đường, đoạn đường được xác định là đối tượng bảo tồn kiến trúc và cảnh quan đô thị.</w:t>
      </w:r>
    </w:p>
    <w:p>
      <w:r>
        <w:t>g. Trong khoảng không từ mặt vỉa hè lên tới độ cao 3,5m, mọi bộ phận của nhà đều không được nhô quá chỉ giới đường đỏ, trừ các trường hợp dưới đây:</w:t>
      </w:r>
    </w:p>
    <w:p>
      <w:r>
        <w:t>- Đường ống đứng thoát nước mưa ở mặt ngoài nhà: được phép vượt qua đường đỏ không quá 0,2m và phải đảm bảo mỹ quan.</w:t>
      </w:r>
    </w:p>
    <w:p>
      <w:r>
        <w:t>- Từ độ cao 1m (tính từ mặt vỉa hè) trở lên, các bậu cửa, gờ chỉ, bộ phận trang trí được phép vượt đường đỏ không quá 0,2m.</w:t>
      </w:r>
    </w:p>
    <w:p>
      <w:r>
        <w:t>h. Trong khoảng không từ độ cao 3,5m (so với mặt vỉa hè) trở lên, các bộ phận cố định của nhà (ô-văng, sê-nô, ban công, mái đua..., nhưng không áp dụng đối với mái đón, mái hè) được vượt quá chỉ giới đường đỏ theo những điều kiện sau:</w:t>
      </w:r>
    </w:p>
    <w:p>
      <w:r>
        <w:t>- Độ vươn ra (đo từ chỉ giới đường đỏ tới mép ngoài cùng của phần nhô ra), tùy thuộc chiều rộng lộ giới, không được lớn hơn giới hạn được quy định ở bảng sau: đồng thời phải nhỏ hơn chiều rộng vỉa hè ít nhất 1,0m, phải đảm bảo các quy định về an toàn lưới điện và tuân thủ quy định về quản lý xây dựng áp dụng cụ thể cho khu vực;</w:t>
      </w:r>
    </w:p>
    <w:p>
      <w:r>
        <w:t>Chiều rộng lộ giới (m)</w:t>
      </w:r>
    </w:p>
    <w:p>
      <w:r>
        <w:t>Độ vươn ra tối đa Amax (m)</w:t>
      </w:r>
    </w:p>
    <w:p>
      <w:r>
        <w:t>Dưới 7m</w:t>
      </w:r>
    </w:p>
    <w:p>
      <w:r>
        <w:t>0</w:t>
      </w:r>
    </w:p>
    <w:p>
      <w:r>
        <w:t>7-12</w:t>
      </w:r>
    </w:p>
    <w:p>
      <w:r>
        <w:t>0,9</w:t>
      </w:r>
    </w:p>
    <w:p>
      <w:r>
        <w:t>&gt;12-15</w:t>
      </w:r>
    </w:p>
    <w:p>
      <w:r>
        <w:t>1,2</w:t>
      </w:r>
    </w:p>
    <w:p>
      <w:r>
        <w:t>&gt;15</w:t>
      </w:r>
    </w:p>
    <w:p>
      <w:r>
        <w:t>1,4</w:t>
      </w:r>
    </w:p>
    <w:p>
      <w:r>
        <w:t>- Vị trí độ cao và độ vươn ra cụ thể của ban công phải thống nhất hoặc tạo được nhịp điệu trong hình thức công trình kiến trúc, tạo được không gian kiến trúc cảnh quan trong từng cụm nhà cũng như trong tổng thể toàn khu vực.</w:t>
      </w:r>
    </w:p>
    <w:p>
      <w:r>
        <w:t>- Trên phần nhô ra chỉ được làm ban công, không được che chắn tạo thành lô- gia hay buồng.</w:t>
      </w:r>
    </w:p>
    <w:p>
      <w:r>
        <w:t>k. Khuyến khích</w:t>
      </w:r>
    </w:p>
    <w:p>
      <w:r>
        <w:t>- Xây dựng công trình với mật độ xây dựng nhỏ hơn quy định (vẫn đảm bảo tính hài hòa trong đô thị) để tăng không gian cảnh quan đô thị.</w:t>
      </w:r>
    </w:p>
    <w:p>
      <w:r>
        <w:t>- Việc xây dựng công trình phải theo phong cách kiến trúc hiện đại, phù hợp cảnh quan kiến trúc trên toàn tuyến phố. Về kiến trúc cảnh quan: Tăng thêm các không gian xanh phục vụ đối nội và đối ngoại. Cải thiện không -gian kiến trúc cảnh quan, giâm ô nhiễm bụi, tiếng ồn.</w:t>
      </w:r>
    </w:p>
    <w:p>
      <w:r>
        <w:t>- Áp dụng các tiêu chuẩn, giải pháp quy hoạch xây dựng theo tiêu chí công trình xanh, kiến trúc xanh trong đầu tư xây dựng khu vực phát triển mới.</w:t>
      </w:r>
    </w:p>
    <w:p>
      <w:r>
        <w:t>2.3. Quy định về xây dựng nhà ở biệt thự, sân vườn.</w:t>
      </w:r>
    </w:p>
    <w:p>
      <w:r>
        <w:t>2.3.1. Quy định về quy mô công trình</w:t>
      </w:r>
    </w:p>
    <w:p>
      <w:r>
        <w:t>a. Đối với khu vực có quy hoạch chi tiết, thiết kế đô thị riêng: Tuân thủ các quy định của quy hoạch chi tiết và thiết kế đô thị riêng;</w:t>
      </w:r>
    </w:p>
    <w:p>
      <w:r>
        <w:t>b. Đối với khu vực chưa có quy hoạch chi tiết, thiết kế đô thị: Thực hiện theo quy định tại Quy chuẩn, Tiêu chuẩn xây dựng, các văn bản pháp luật hiện hành và Quy chế này.</w:t>
      </w:r>
    </w:p>
    <w:p>
      <w:r>
        <w:t>c. Một số chỉ tiêu:</w:t>
      </w:r>
    </w:p>
    <w:p>
      <w:r>
        <w:t>- Mật độ xây dựng thuần: Mật độ xây dựng thuần tối đa của lô đất xây dựng nhà ở riêng lẻ (nhà biệt thự, nhà ở liên kế, nhà ở độc lập)</w:t>
      </w:r>
    </w:p>
    <w:p>
      <w:r>
        <w:t>Diện tích lô đất (m 2 /căn nhà)</w:t>
      </w:r>
    </w:p>
    <w:p>
      <w:r>
        <w:t>≤ 90</w:t>
      </w:r>
    </w:p>
    <w:p>
      <w:r>
        <w:t>100</w:t>
      </w:r>
    </w:p>
    <w:p>
      <w:r>
        <w:t>200</w:t>
      </w:r>
    </w:p>
    <w:p>
      <w:r>
        <w:t>300</w:t>
      </w:r>
    </w:p>
    <w:p>
      <w:r>
        <w:t>500</w:t>
      </w:r>
    </w:p>
    <w:p>
      <w:r>
        <w:t>≥ 1 000</w:t>
      </w:r>
    </w:p>
    <w:p>
      <w:r>
        <w:t>Mật độ xây dựng tối đa (%)</w:t>
      </w:r>
    </w:p>
    <w:p>
      <w:r>
        <w:t>100</w:t>
      </w:r>
    </w:p>
    <w:p>
      <w:r>
        <w:t>90</w:t>
      </w:r>
    </w:p>
    <w:p>
      <w:r>
        <w:t>70</w:t>
      </w:r>
    </w:p>
    <w:p>
      <w:r>
        <w:t>60</w:t>
      </w:r>
    </w:p>
    <w:p>
      <w:r>
        <w:t>50</w:t>
      </w:r>
    </w:p>
    <w:p>
      <w:r>
        <w:t>40</w:t>
      </w:r>
    </w:p>
    <w:p>
      <w:r>
        <w:t>2.3.2. Quy định về kiến trúc công trình</w:t>
      </w:r>
    </w:p>
    <w:p>
      <w:r>
        <w:t>a. Công trình biệt thự, nhà vườn phải đảm bảo có khoảng lùi, khoảng lùi áp dụng căn cứ theo quy định về chỉ giới xây dựng công trình (Áp dụng theo quy định tại Quy chuẩn Xây dựng Việt Nam QCXDVN 01/2021); khoảng lùi phải đảm bảo thống nhất với các công trình kế cận.</w:t>
      </w:r>
    </w:p>
    <w:p>
      <w:r>
        <w:t>Hình-Chỉ giới xây dựng biệt thự</w:t>
      </w:r>
    </w:p>
    <w:p>
      <w:r>
        <w:t>b. Cốt nền thống nhất chung khu vực: Cốt nền cao hơn cốt vỉa hè tối đa không quá 1,5 m (khuyến khích làm tầng hầm, nửa hầm); phần nổi của tầng hầm (tính đến sàn tầng trệt) không quá 1,2m so với cao độ vỉa hè hiện hữu ổn định; Ram đốc của lối vào tầng hầm lùi so với ranh lộ giới tối thiểu là 2,5m để đảm bảo an toàn khi ra vào.</w:t>
      </w:r>
    </w:p>
    <w:p>
      <w:r>
        <w:t>c. Chiều cao từng tầng: Tầng 1 &lt; 3,90 m; Tầng 2: 3,30 - 3,60 m; Tầng mái đốc (hoặc tum cầu thang): 2,40-3,00 m; độ vươn ban công: Tối đa 1,4m (không được phép đưa ra hai bên).</w:t>
      </w:r>
    </w:p>
    <w:p>
      <w:r>
        <w:t>Hình- Nhà phụ biệt thự</w:t>
      </w:r>
    </w:p>
    <w:p>
      <w:r>
        <w:t>d. Nhà biệt thự, nhà vườn đòi hỏi yêu cầu cao về kiến trúc và mỹ quan đô thị, nhà ở cần thiết kế kết hợp với sân vườn, cây xanh, theo xu hướng hiện đại nhưng vẫn đâm báo gắn kết giá trị truyền thống trong sử dụng màu sắc, chất liệu công trình; khuyến khích sử dụng mái ngói, màu sắc trang nhã.</w:t>
      </w:r>
    </w:p>
    <w:p>
      <w:r>
        <w:t>đ. Đối với khu vực đô thị mới, dự án đầu tư khu nhà ở biệt thự, nhà vườn có quy định hình dáng kiểu mẫu, màu sắc, vật liệu sử dụng công trình thì quản lý theo quy định từng khu, từng dự án.</w:t>
      </w:r>
    </w:p>
    <w:p>
      <w:r>
        <w:t>e. Công trình có ít nhất 3 mặt nhìn ra sân hoặc vườn; có sân vườn, hàng rào và lỗi ra vào riêng biệt, kết nối đường chính khu vực, đường phố chính; hệ thống thoát nước được đấu nối vào hệ thống chung của đô thị.</w:t>
      </w:r>
    </w:p>
    <w:p>
      <w:r>
        <w:t>2.4. Quy định đối với công trình nhà ở chung cư; hỗn hợp thương mại - nhà ở.</w:t>
      </w:r>
    </w:p>
    <w:p>
      <w:r>
        <w:t>a. Hình thức kiến trúc cần được thiết kế đa dạng, hài hòa với không gian đường phố, mặt đứng các hướng đều phải được nghiên cứu đồng bộ. Khuyến khích thiết kế theo phong cách kiến trúc hiện đại, phù hợp với đặc điểm khí hậu, tập quán sinh hoạt và nếp sống văn minh đô thị; khuyến khích phương án thiết kế dành một phần hoặc toàn bộ tầng trệt hoặc các tầng của công trình để bố trí các không gian mở phục vụ công cộng, bố trí sân chơi, sảnh đón hoặc không gian xanh phục vụ cộng đồng; thiết kế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 thuận lợi trong công tác bảo trì, bảo dưỡng.</w:t>
      </w:r>
    </w:p>
    <w:p>
      <w:r>
        <w:t>b. Khuyến khích sử dụng các công nghệ mới trong thi công và vật liệu xây dựng hướng đến công trình xanh, thân thiện môi trường và tiết kiệm nhiên liệu.</w:t>
      </w:r>
    </w:p>
    <w:p>
      <w:r>
        <w:t>c. Tổ chức cây xanh cảnh quan công trình theo hướng tham gia đóng góp cho cảnh quan đô thị chung tại khu vực; thiết kế các tiểu cảnh, sân vườn nhằm cải thiện điều kiện vi khí hậu và tạo thêm không gian sinh hoạt cộng đồng, thư giãn, nghỉ ngơi cho người sử dụng công trình.</w:t>
      </w:r>
    </w:p>
    <w:p>
      <w:r>
        <w:t>d. Đối với các công trình trong khu vực đô thị hiện hữu, trong trường hợp các tuyến đường giao thông tiếp cận công trình chưa được đầu tư mở rộng lộ giới theo quy hoạch được duyệt, việc xem xét chỉ tiêu kiến trúc công trình để triển khai đầu tư xây dựng cần đảm bảo các điều kiện sau:</w:t>
      </w:r>
    </w:p>
    <w:p>
      <w:r>
        <w:t>- Trường hợp chỉ có một đường giao thông tiếp cận công trình, phải bảo đảm chiều rộng tối thiểu 10,5m.</w:t>
      </w:r>
    </w:p>
    <w:p>
      <w:r>
        <w:t>- Trường hợp có trên hai đường giao thông tiếp cận công trình: Chiều rộng mỗi lối ra vào tối thiểu 6m.</w:t>
      </w:r>
    </w:p>
    <w:p>
      <w:r>
        <w:t>đ. Hạn chế lối ra vào chính kết nối trực tiếp với trục giao thông mang tính chất liên khu vực, hoặc kết nối tại các ngã giao, nút giao thông. Tổ chức vịnh đậu xe phù hợp để tiếp cận khu vực có chức năng thương mại dịch vụ, khu vực nhà ở. Lối ra vào xe bảo đảm ảnh hưởng ít nhất tới giao thông đô thị khu vực; cần nghiên cứu tách biệt lối ra vào khu vực thương mại dịch vụ và nhà ở cao tầng.</w:t>
      </w:r>
    </w:p>
    <w:p>
      <w:r>
        <w:t>e. Các quy định về quản cáo thực hiện theo Điều 11 Quy chế này.</w:t>
      </w:r>
    </w:p>
    <w:p>
      <w:r>
        <w:t>f. Tuân thủ các chỉ tiêu quy hoạch và thiết kế đô thị theo đồ án quy hoạch xây dựng được duyệt, Tuân thủ các Quy chuẩn, Tiêu chuẩn hiện hành và các quy định liên quan tại Quy chế này.</w:t>
      </w:r>
    </w:p>
    <w:p>
      <w:r>
        <w:t>Điều 10. Quy định đối với kiến trúc công trình hạ tầng kỹ thuật đô thị</w:t>
      </w:r>
    </w:p>
    <w:p>
      <w:r>
        <w:t>1. Hè phố, vật trang trí.</w:t>
      </w:r>
    </w:p>
    <w:p>
      <w:r>
        <w:t>a. Trên bề mặt hè phố trồng cây xanh, bố trí hệ thống cấp điện, cấp thông tin, lắp đặt các bảng chỉ dẫn. Phần ngầm hè phố là hệ thống công trình cấp, thoát nước, đường ống kỹ thuật, việc xây dựng công trình trên hè phố phải đảm bảo các yêu cầu sau: Cao độ mặt hè phố cao hơn cao độ mặt đường trung bình khoảng 15 cm đến 25 cm, tiếp giáp mặt đường và hè phố là bo vỉa hoặc đường dốc ≤ 30%, mặt hè phố sử dụng các vật liệu phù hợp đảm bảo chống trơn trượt đúng tiêu chuẩn quy định. Xung quanh các gốc cây xanh được xây bo chiều cao tối đa ≤ 0,3m so với mặt hè phố.</w:t>
      </w:r>
    </w:p>
    <w:p>
      <w:r>
        <w:t>b. Trên hè phố, lòng đường: Nghiêm cấm xây dựng bục bệ, bậc thềm lên xuống nhà, xây dựng công trình tạm, lắp dựng biển quảng cáo, che chắn, dựng lều quán, bày bán hàng hóa, làm hạn chế tầm nhìn, ảnh hưởng giao thông và mỹ quan đô thị.</w:t>
      </w:r>
    </w:p>
    <w:p>
      <w:r>
        <w:t>c. Việc thi công lắp đặt các công trình ngầm trong đường hè phố, phải được cấp giấy phép xây dựng theo quy định hiện hành của pháp luật (trừ trường hợp công trình được miễn giấy phép xây dựng), đồng thời phải có biện pháp thi công bảo đảm an toàn giao thông, vệ sinh môi trường và hoàn trả mặt đường, hè phố đúng nguyên trạng ban đầu.</w:t>
      </w:r>
    </w:p>
    <w:p>
      <w:r>
        <w:t>d. Đảm bảo sự tiếp cận an toàn và thuận tiện trong điều kiện sử dụng bình thường và khi có sự cố cho tất cả các đối tượng kể cả người khuyết tật.</w:t>
      </w:r>
    </w:p>
    <w:p>
      <w:r>
        <w:t>đ. Việc sử dụng tạm hè phố để phục vụ xây dựng công trình, việc cưới, việc tang theo đúng quy định của cơ quan có thẩm quyền nhưng phải đảm bảo trật tự an toàn giao thông, mỹ quan đường phố.</w:t>
      </w:r>
    </w:p>
    <w:p>
      <w:r>
        <w:t>e. Bảng hiệu, quảng cáo, pa-nô tuyên truyền: Việc quảng cáo tuyên truyền bằng hình thức pa-nô, băng-rôn trên các dải phân cách, hè phố các đường phố, đảm bảo tuân thủ theo Luật Quảng cáo và các quy định hiện hành khác của pháp luật.</w:t>
      </w:r>
    </w:p>
    <w:p>
      <w:r>
        <w:t>2. Hệ thống cây xanh đường phố: Thực hiện theo quy định tại các đồ án quy hoạch được phê duyệt.</w:t>
      </w:r>
    </w:p>
    <w:p>
      <w:r>
        <w:t>3. Bến bãi đường bộ, đường thủy.</w:t>
      </w:r>
    </w:p>
    <w:p>
      <w:r>
        <w:t>3.1. Đối với bến bãi đường bộ.</w:t>
      </w:r>
    </w:p>
    <w:p>
      <w:r>
        <w:t>3.1.1. Bến xe.</w:t>
      </w:r>
    </w:p>
    <w:p>
      <w:r>
        <w:t>a. Xung quanh ranh giới bến xe xây dựng hàng rào thoáng cao không quá 2m, phần chân cho phép xây đặc và cao tối đa 60cm.</w:t>
      </w:r>
    </w:p>
    <w:p>
      <w:r>
        <w:t>b. Bến xe được xây dựng theo quy hoạch, chỉ tiêu chính thiết kế bến xe ô tô công cộng theo quy định của Bộ Giao thông vận tải.</w:t>
      </w:r>
    </w:p>
    <w:p>
      <w:r>
        <w:t>3.1.2. Bãi đỗ xe công cộng.</w:t>
      </w:r>
    </w:p>
    <w:p>
      <w:r>
        <w:t>a. Trong các khi đô thị mới phải dành đất để bố trí chỗ để xe, ga-ra. Trong khu công nghiệp, kho tàng phải bố trí bãi đỗ xe, ga-ra có xưởng sửa chữa.</w:t>
      </w:r>
    </w:p>
    <w:p>
      <w:r>
        <w:t>b. Bãi đỗ xe chở hàng hóa phải bố trí gần chợ, ga hàng hóa, các trung tâm thương nghiệp và các công trình khác có yêu cầu vận chuyển lớn.</w:t>
      </w:r>
    </w:p>
    <w:p>
      <w:r>
        <w:t>c. Bãi đỗ xe công cộng ngầm hoặc nổi phải bố trí gần các khu trung tâm thương mại, dịch vụ, thể dục thể thao, vui chơi giải trí, đảm bảo khoảng cách đi bộ không vượt quá 500m; phải được kết nối liên thông với mạng lưới đường phố.</w:t>
      </w:r>
    </w:p>
    <w:p>
      <w:r>
        <w:t>d. Trong các khu đô thị hiện hữu, cải tạo, cho phép bố trí bãi đỗ xe ô- tô con ở những đường phố có chiều rộng phần xe chạy lớn hơn yêu cầu cần thiết.</w:t>
      </w:r>
    </w:p>
    <w:p>
      <w:r>
        <w:t>đ. Đảm bảo an ninh, an toàn, vị trí, quy mô bãi đỗ xe tuân thủ theo quy định của quy hoạch chung, quy hoạch chi tiết đã được duyệt.</w:t>
      </w:r>
    </w:p>
    <w:p>
      <w:r>
        <w:t>e. Bãi đỗ xe phải chú ý tới môi trường, kết hợp trồng cây bóng mát, hạn chế tác động của diện tích mặt bê tông lớn tới công trình xung quanh, khuyến khích sử dụng bề mặt có thấm nước, theo hướng hạ tầng xanh.</w:t>
      </w:r>
    </w:p>
    <w:p>
      <w:r>
        <w:t>f. Các vị trí đỗ xe nên được sơn kẻ để dễ nhận biết.</w:t>
      </w:r>
    </w:p>
    <w:p>
      <w:r>
        <w:t>g. Sử dụng các biện pháp lát nền có khả năng thẩm thấu nước mưa và tạo cảnh quan.</w:t>
      </w:r>
    </w:p>
    <w:p>
      <w:r>
        <w:t>h. Khuyến khích áp dụng hình thức đỗ xe song song, chiều rộng làn đỗ xe tối thiểu là 2,5m và không lớn quá 3,5m.</w:t>
      </w:r>
    </w:p>
    <w:p>
      <w:r>
        <w:t>k. Không được thiết kế làn đỗ xe tại khu vực gần nút giao. Phải đảm bảo khoảng cách tối thiểu trước nút giao cắt là 6m.</w:t>
      </w:r>
    </w:p>
    <w:p>
      <w:r>
        <w:t>l. Điểm dừng xe buýt, bến xe buýt: Vị trí, quy mô tuân thủ quy định của quy hoạch chung đô thị đã được duyệt; đảm bảo khả năng tiếp cận với các khu vực có nhu cầu sử dụng lớn như nhà ga, trung tâm thương mại, dịch vụ, thể dục thể thao, các điểm tập trung dân cư.</w:t>
      </w:r>
    </w:p>
    <w:p>
      <w:r>
        <w:t>3.2. Đối với bến bãi, giao thông đường thủy.</w:t>
      </w:r>
    </w:p>
    <w:p>
      <w:r>
        <w:t>a. Phương án quy hoạch cần hạn chế tới mức thấp nhất việc san lấp sông, suối hạn chế thay đổi và thu hẹp dòng chảy; quy hoạch hệ thống giao thông, cầu phù hợp với hệ thống sông, suối hiện trạng. Tuân thủ đúng các quy định của pháp luật hiện hành về quản lý sông, suối.</w:t>
      </w:r>
    </w:p>
    <w:p>
      <w:r>
        <w:t>b. Bố trí đầy đủ biển báo chỉ dẫn theo đúng quy định tại vị trí dễ quan sát, nhận biết để tàu thuyền được lưu thông dễ dàng, neo đậu đúng theo chỉ dẫn.</w:t>
      </w:r>
    </w:p>
    <w:p>
      <w:r>
        <w:t>4. Công trình đường dây, đường ống hạ tầng kỹ thuật.</w:t>
      </w:r>
    </w:p>
    <w:p>
      <w:r>
        <w:t>a. Công trình đường dây (đường dây điện, điện thoại, thông tin, truyền hình cáp, internet trên không,...) mỗi loại dây phải tập hợp thành tổ hợp dây được lắp đặt trên các trụ đỡ đảm bảo độ thẳng, khoảng cách các loại dây dẫn theo quy chuẩn, tiêu chuẩn chuyên ngành; khi triển khai hạ ngầm cáp điện lực, cần phải có đường ống để lắp đặt hạ ngầm cáp viễn thông nhằm tránh xảy ra va chạm giữa các loại cáp và bảo đảm an toàn cho cả hai hệ thống cáp.</w:t>
      </w:r>
    </w:p>
    <w:p>
      <w:r>
        <w:t>b. Hệ thống cấp nước: Phải tuân thủ vị trí và yêu cầu kỹ thuật về hướng, tuyến, cao độ các hạng mục công trình của hệ thống cấp nước theo đồ án đã được phê duyệt.</w:t>
      </w:r>
    </w:p>
    <w:p>
      <w:r>
        <w:t>c. Hệ thống thoát nước: Nước mưa trong khu vực công trình phải được thoát vào hệ thống cống, rãnh thu nước trong công trình rồi chảy vào đường cống của khu vực. Đối với các công trình nằm giáp các trục đường có xây dựng hệ thống giếng thoát nước mưa thì phải thoát nước mưa vào các giếng này. Hệ thống cống rãnh bên trong công trình phải được đấu nối vào đường cống gần nhất. Hệ thống thoát nước phải tiêu thoát nhanh, không ứ đọng gây ô nhiễm môi trường; phải được xây dựng thuận tiện cho công tác duy tu bảo dưỡng. Giếng thăm, giếng thu, miệng xả thiết kế theo tiêu chuẩn quy chuẩn hiện hành.</w:t>
      </w:r>
    </w:p>
    <w:p>
      <w:r>
        <w:t>d. Thoát nước thải: Nước thải phải được xử lý sơ bộ qua bể tự hoại, thoát ra cống thoát nước riêng khu vực.</w:t>
      </w:r>
    </w:p>
    <w:p>
      <w:r>
        <w:t>5. Công trình thông tin, viễn thông trong đô thị.</w:t>
      </w:r>
    </w:p>
    <w:p>
      <w:r>
        <w:t>a. Cột ăng-ten thu, phát sóng của các tổ chức, doanh nghiệp phải được xây dựng, lắp đặt phù hợp với quy hoạch xây dựng, quy hoạch chuyên ngành được duyệt, đảm bảo khoảng cách an toàn, mỹ quan theo quy định của pháp luật. Việc xây dựng, lắp đặt các công trình cột ăng-ten, trạm thu phát sóng nhằm mục đích thương mại phải thực hiện đúng theo nội dung giấy phép xây dựng do cơ quan có thẩm quyền cấp. Không lắp đặt các ăng-ten thu phát sóng trên các đường phố chính, khu vực bảo tồn, các khu vực công cộng như chợ, trường học, bệnh viện, trên mái nhà, sân thượng các công trình nhà ở và công trình công cộng khác.</w:t>
      </w:r>
    </w:p>
    <w:p>
      <w:r>
        <w:t>b. Các công trình viễn thông công cộng, hộp kỹ thuật thông tin, thùng thư, trạm điện thoại công cộng được lắp đặt trên hè phố, đường phố phải được bố trí theo quy hoạch, thiết kế đô thị được duyệt, phù hợp với kích thước hè phố, có kiểu dáng đẹp, màu sắc hài hoà, dễ sử dụng, không cản trở người đi bộ, lối ra vào nhà ở, văn phòng làm việc, cơ sở dịch vụ thương mại, đảm bảo tầm nhìn được thông suốt.</w:t>
      </w:r>
    </w:p>
    <w:p>
      <w:r>
        <w:t>6. Công trình cấp, thoát nước, vệ sinh đô thị.</w:t>
      </w:r>
    </w:p>
    <w:p>
      <w:r>
        <w:t>a. Công trình cấp nước xây dựng mới, cải tạo, sửa chữa phục vụ sinh hoạt cho người dân thành phố, các công trình công cộng, dịch vụ - thương mại, tưới cây, rửa đường, dùng cho sản xuất tiểu thủ công nghiệp, khu công nghiệp tập trung và nước dùng cho PCCC,...phải đảm bảo đáp ứng yêu cầu, kỹ thuật, áp lực, chất lượng nước theo quy chuẩn, tiêu chuẩn hiện hành, hạn chế rò rỉ thất thoát nước.</w:t>
      </w:r>
    </w:p>
    <w:p>
      <w:r>
        <w:t>b. Công trình thoát nước, vệ sinh trong đô thị là hệ thống cống ngầm, mương xây đậy tấm đan và các hố ga thu nước xây dựng theo tiêu chuẩn kỹ thuật có cao trình và độ dốc phù hợp, đáp ứng nhu cầu thoát nước cho các khu vực nội thị và ngoại thị.</w:t>
      </w:r>
    </w:p>
    <w:p>
      <w:r>
        <w:t>c. Rác thải, chất thải, nước thải khu công nghiệp, bệnh viện, cơ sở y tế, cơ sở sản xuất, chế biến thủy hải sản, cơ sở giết mổ gia súc gia cầm tập trung phải được xử lý đạt theo chuẩn quy định trước khi xả thải vào hệ thống thoát nước của thành phố hoặc thải trực tiếp ra môi trường. Công trình xử lý chất thải, nước thải thực hiện theo quy hoạch, đảm bảo mật độ cây xanh, phải sử dụng công nghệ hiện đại, không gây ô nhiễm môi trường</w:t>
      </w:r>
    </w:p>
    <w:p>
      <w:r>
        <w:t>7. Công trình cấp điện, chiếu sáng đô thị.</w:t>
      </w:r>
    </w:p>
    <w:p>
      <w:r>
        <w:t>a. Công trình cấp điện bao gồm: Trạm biến áp, trụ đỡ, đường dây phục vụ tốt nhất nhu cầu chiếu sáng đô thị, sản xuất, sinh hoạt của cộng đồng dân cư thành phố. Các công trình xây dựng, cây xanh đường phố phải đảm bảo khoảng cách an toàn theo quy định đối với hành lang bảo vệ an toàn đường dây dẫn điện, trạm biến áp.</w:t>
      </w:r>
    </w:p>
    <w:p>
      <w:r>
        <w:t>b. Công trình chiếu sáng đô thị bao gồm: Chiếu sáng các đường giao thông, đường hẻm trong khu dân cư, các nút giao thông, quảng trường, vườn hoa công viên, khu vui chơi công cộng, chợ trung tâm, siêu thị, các công trình đặc biệt và trang trí.</w:t>
      </w:r>
    </w:p>
    <w:p>
      <w:r>
        <w:t>c. Hệ thống chiếu sáng được thiết kế xây dựng, lắp đặt phù hợp với quy mô, tính chất công trình, khu vực cần chiếu sáng, đồng bộ với công trình hạ tầng khác, đảm bảo tăng mỹ quan chung cho thành phố, đáp ứng yêu cầu về tiêu chuẩn chiếu sáng phù hợp quy chuẩn xây dựng hiện hành và tiết kiệm năng lượng.</w:t>
      </w:r>
    </w:p>
    <w:p>
      <w:r>
        <w:t>d. Hệ thống chiếu sáng tượng đài, đài kỷ niệm, công trình đặc biệt phải được thiết kế và thẩm định chuyên môn về thẩm mỹ kiến trúc, nghệ thuật chiếu sáng của Sở Văn hoá và Thể thao; Sở Du lịch và các Sở, ban, ngành có liên quan.</w:t>
      </w:r>
    </w:p>
    <w:p>
      <w:r>
        <w:t>8. Công trình nghĩa trang.</w:t>
      </w:r>
    </w:p>
    <w:p>
      <w:r>
        <w:t>a. Nghĩa trang trên địa bàn thành phố xây dựng theo quy hoạch chi tiết xây dựng nghĩa trang, quy hoạch chung xây dựng đô thị được duyệt; đảm bảo khoảng cách ly an toàn môi trường, hài hoà không gian kiến trúc cảnh quan khu vực, phù hợp quy chuẩn, tiêu chuẩn xây dựng hiện hành, đáp ứng đầy đủ các hình thức táng bao gồm: Mai táng, hoả táng và các hình thức táng khác, phù hợp với tín ngưỡng, phong tục tập quán, truyền thống văn hoá dân tộc và nếp sống văn minh hiện đại.</w:t>
      </w:r>
    </w:p>
    <w:p>
      <w:r>
        <w:t>b. Việc hung táng, hỏa táng, cát táng phải được thực hiện trong các nghĩa trang; phải đảm bảo vệ sinh môi trường.</w:t>
      </w:r>
    </w:p>
    <w:p>
      <w:r>
        <w:t>c. Nghiêm cấm việc xây dựng nghĩa trang không theo quy hoạch hoặc không phù hợp với quy hoạch được cấp có thẩm quyền phê duyệt, không có giấy phép hoặc sai phép xây dựng theo quy định của pháp luật.</w:t>
      </w:r>
    </w:p>
    <w:p>
      <w:r>
        <w:t>9. Công trình cung cấp năng lượng.</w:t>
      </w:r>
    </w:p>
    <w:p>
      <w:r>
        <w:t>a. Trạm cung cấp xăng dầu phải được xây dựng phù hợp quy hoạch chuyên ngành, quy hoạch xây dựng được duyệt, đáp ứng các quy chuẩn, tiêu chuẩn xây dựng và các quy định chuyên ngành hiện hành, đảm bảo vệ sinh môi trường, phòng chống cháy nổ và mỹ quan đô thị.</w:t>
      </w:r>
    </w:p>
    <w:p>
      <w:r>
        <w:t>b. Trạm phân phối khí đốt phải được xây dựng phù hợp với quy hoạch, tuân thủ tiêu chuẩn, quy chuẩn xây dựng, các tiêu chuẩn kỹ thuật chuyên ngành, đảm bảo khoảng cách ly tối thiểu với khu dân cư theo quy định. Trong khu vực nội thị không cấp phép xây dựng các trạm phân phối khí đốt hoặc làm kho trung chuyển khí đốt.</w:t>
      </w:r>
    </w:p>
    <w:p>
      <w:r>
        <w:t>10. Đối với các công trình khác.</w:t>
      </w:r>
    </w:p>
    <w:p>
      <w:r>
        <w:t>a. Các công trình xây dựng mới tùy theo yêu cầu, quy mô, tính chất của công trình mà thiết kế, xây dựng hài hòa với cảnh quan khu vực thỏa mãn các yêu cầu theo quy hoạch.</w:t>
      </w:r>
    </w:p>
    <w:p>
      <w:r>
        <w:t>b. Tuân thủ các quy định về chủ đề, vị trí, quy mô theo quy hoạch và các quy hoạch chi tiết liên quan khác.</w:t>
      </w:r>
    </w:p>
    <w:p>
      <w:r>
        <w:t>Điều 11. Các yêu cầu khác.</w:t>
      </w:r>
    </w:p>
    <w:p>
      <w:r>
        <w:t>1. Đối với quảng cáo trên công trình kiến trúc.</w:t>
      </w:r>
    </w:p>
    <w:p>
      <w:r>
        <w:t>1.1. Quy định chung:</w:t>
      </w:r>
    </w:p>
    <w:p>
      <w:r>
        <w:t>a. Nghiêm cấm quảng cáo trên hàng rào, trong khuôn viên và trên công trình kiến trúc hành chính, chính trị, quân sự, trụ sở các đoàn thể; công trình tôn giáo, tín ngưỡng; công trình kiến trúc bảo tồn; tượng đài; công trình giáo dục, y tế và các công trình hạ tầng kỹ thuật đô thị.</w:t>
      </w:r>
    </w:p>
    <w:p>
      <w:r>
        <w:t>b. Bảng quảng cáo không được che cửa đi, cửa sổ, phần trống của ban công, lô gia, lối thoát hiểm, lối phòng cháy, chữa cháy; các bảng quảng cáo phải bảo đảm an toàn về kết cấu chịu lực, bảo đảm an toàn điện và phòng cháy, chữa cháy của bảng quảng cáo và của công trình kiến trúc.</w:t>
      </w:r>
    </w:p>
    <w:p>
      <w:r>
        <w:t>c. Biển hiệu công trình: Biển hiệu ở khối tháp có độ cao từ 20m trở lên chỉ được đặt ở vị trí trên cùng của tháp, tuyệt đối không được phép lắp đặt trên mái công trình.</w:t>
      </w:r>
    </w:p>
    <w:p>
      <w:r>
        <w:t>Hình. Quy định về biển hiệu</w:t>
      </w:r>
    </w:p>
    <w:p>
      <w:r>
        <w:t>1.2. Đối với nhà chung cư:</w:t>
      </w:r>
    </w:p>
    <w:p>
      <w:r>
        <w:t>a. Cho phép quảng cáo trên khối đế có chức năng công cộng và dịch vụ của công trình chung cư.</w:t>
      </w:r>
    </w:p>
    <w:p>
      <w:r>
        <w:t>b. Các bảng quảng cáo không được vượt quá chiều cao khối đế. Các bảng quảng cáo theo chiều dọc không được phép nhô ra hơn 60cm đối với mặt ngoài công trình.</w:t>
      </w:r>
    </w:p>
    <w:p>
      <w:r>
        <w:t>1.3. Đối với trung tâm thương mại:</w:t>
      </w:r>
    </w:p>
    <w:p>
      <w:r>
        <w:t>a. Cho phép quảng cáo trên công trình kiến trúc trung tâm thương mại. Không giới hạn tổng diện tích quảng cáo.</w:t>
      </w:r>
    </w:p>
    <w:p>
      <w:r>
        <w:t>b. Các bảng quảng cáo không được phép nhô ra hơn 60cm đối với mặt ngoài công trình;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 ngoại trừ trường hợp đặc biệt, biển hiệu công trình phải được làm dưới dạng các chữ cái rời và được chiếu sáng bằng đèn.</w:t>
      </w:r>
    </w:p>
    <w:p>
      <w:r>
        <w:t>c.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w:t>
      </w:r>
    </w:p>
    <w:p>
      <w:r>
        <w:t>1.4. Đối với công trình hỗn hợp nhà ở và thương mại dịch vụ:</w:t>
      </w:r>
    </w:p>
    <w:p>
      <w:r>
        <w:t>a. Cho phép quảng cáo trên công trình kiến trúc. Không giới hạn tổng diện tích quảng cáo. Các bảng quảng cáo không được vượt quá chiều cao khối đế thương mại dịch vụ, không được phép nhô ra hơn 60cm đối với mặt ngoài công trình;</w:t>
      </w:r>
    </w:p>
    <w:p>
      <w:r>
        <w:t>b.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 ngoại trừ trường hợp đặc biệt, biển hiệu công trình phải được làm dưới dạng các chữ cái rời và được chiếu sáng bằng đèn.</w:t>
      </w:r>
    </w:p>
    <w:p>
      <w:r>
        <w:t>c.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1.5. Đối với cao ốc văn phòng:</w:t>
      </w:r>
    </w:p>
    <w:p>
      <w:r>
        <w:t>a. Cho phép quảng cáo trên công trình kiến trúc. Các bảng quảng cáo không được vượt quá chiều cao khối đế; cho phép xây dựng trụ quảng cáo độc lập trong khuôn viên công trình, bảng quảng cáo trên trụ không được lấn lộ giới, cản trở tầm nhìn đối với giao thông trong và ngoài khuôn viên, cản trở lối đi lại của xe và người đi bộ; biển hiệu công trình phải được làm dưới dạng các chữ cái rời và được chiếu sáng bằng đèn.</w:t>
      </w:r>
    </w:p>
    <w:p>
      <w:r>
        <w:t>b.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1.6. Đối với công trình giáo dục phổ thông, giáo dục mầm non:</w:t>
      </w:r>
    </w:p>
    <w:p>
      <w:r>
        <w:t>a. Trên hàng rào và bề mặt ngoài của công trình trường học không cho phép mọi hình thức quảng cáo, chỉ được phép treo biển hiệu, biển báo, thông tin của trường học theo quy định pháp luật;</w:t>
      </w:r>
    </w:p>
    <w:p>
      <w:r>
        <w:t>b. Các biển hiệu gắn liền với công trình phải ở độ cao trên 3,5m tính từ vỉa hè đến mép dưới của biển hiệu; được phép xây dựng 01 biển hiệu trước cổng trường với diện tích tối đa 5,0m2.</w:t>
      </w:r>
    </w:p>
    <w:p>
      <w:r>
        <w:t>1.7. Đối với công trình đại học, cao đẳng:</w:t>
      </w:r>
    </w:p>
    <w:p>
      <w:r>
        <w:t>a. Trên hàng rào và bề mặt ngoài của công trình trường đại học, cao đẳng không cho phép mọi hình thức quảng cáo, chỉ được phép treo biển hiệu, biển báo, thông tin của trường học theo quy định pháp luật;</w:t>
      </w:r>
    </w:p>
    <w:p>
      <w:r>
        <w:t>b. Các biển hiệu gắn liền với công trình phải ở độ cao trên 3,5m tính từ vỉa hè đến mép dưới của biển hiệu; Được phép xây dựng 01 biển hiệu trước cổng trường với diện tích tối đa 5,0m2.</w:t>
      </w:r>
    </w:p>
    <w:p>
      <w:r>
        <w:t>1.8. Đối với công trình y tế:</w:t>
      </w:r>
    </w:p>
    <w:p>
      <w:r>
        <w:t>a. Trên hàng rào và bề mặt ngoài của công trình y tế không cho phép mọi hình thức quảng cáo, chỉ được phép treo biển hiệu, biển báo, thông tin của công trình y tế theo quy định pháp luật;</w:t>
      </w:r>
    </w:p>
    <w:p>
      <w:r>
        <w:t>b. Các biển hiệu gắn liền với công trình phải ở độ cao trên 3,5m tính từ vỉa hè đến mép dưới của biển hiệu; Được phép xây dựng 01 biển hiệu trước cổng với diện tích tối đa 5,0m2.</w:t>
      </w:r>
    </w:p>
    <w:p>
      <w:r>
        <w:t>1.9. Đối với công trình công nghiệp:</w:t>
      </w:r>
    </w:p>
    <w:p>
      <w:r>
        <w:t>a. Trên hàng rào và bề mặt ngoài của công trình công nghiệp không cho phép mọi hình thức quảng cáo, chỉ được phép treo biển hiệu, biển báo, thông tin của công trình;</w:t>
      </w:r>
    </w:p>
    <w:p>
      <w:r>
        <w:t>b. Các biển hiệu gắn liền với công trình phải ở độ cao trên 3,5m tính từ vỉa hè đến mép dưới của biển hiệu; được phép xây dựng 01 biển hiệu trước cổng với diện tích tối đa 5,0m2.</w:t>
      </w:r>
    </w:p>
    <w:p>
      <w:r>
        <w:t>1.10. Đối với công trình tôn giáo tín ngưỡng:</w:t>
      </w:r>
    </w:p>
    <w:p>
      <w:r>
        <w:t>a. Không cho phép mọi hình thức quảng cáo trên hàng rào và trên công trình kiến trúc tôn giáo, tín ngưỡng;</w:t>
      </w:r>
    </w:p>
    <w:p>
      <w:r>
        <w:t>b. Được phép treo biển hiệu, biển báo, thông tin của công trình trên cổng và hàng rào với tổng diện tích không quá 5,0m2.</w:t>
      </w:r>
    </w:p>
    <w:p>
      <w:r>
        <w:t>1.11. Đối với công trình bảo tồn:</w:t>
      </w:r>
    </w:p>
    <w:p>
      <w:r>
        <w:t>a. Không cho phép mọi hình thức quảng cáo trên hàng rào và công trình kiến trúc bảo tồn;</w:t>
      </w:r>
    </w:p>
    <w:p>
      <w:r>
        <w:t>b. Cho phép gắn biển hiệu công trình trên hàng rào hoặc mặt tiền công trình với diện tích không quá 2,0m2. Hình thức biển hiệu phải được thiết kế phù hợp với hình thức kiến trúc của công trình.</w:t>
      </w:r>
    </w:p>
    <w:p>
      <w:r>
        <w:t>1.12. Đối với công trình đang xây dựng:</w:t>
      </w:r>
    </w:p>
    <w:p>
      <w:r>
        <w:t>a. Trong khuôn viên công trình đang xây dựng (trừ những công trình không cho phép quảng cáo trên hàng rào) được lắp đặt hoặc thể hiện quảng cáo tạm thời vào mặt tường rào bao phủ xung quanh công trình.</w:t>
      </w:r>
    </w:p>
    <w:p>
      <w:r>
        <w:t>b. Việc quảng cáo không được gây ảnh hưởng đến công tác thi công và các hoạt động bình thường của các công trình lân cận.</w:t>
      </w:r>
    </w:p>
    <w:p>
      <w:r>
        <w:t>2. Hình thức kiến trúc cổng, hàng rào.</w:t>
      </w:r>
    </w:p>
    <w:p>
      <w:r>
        <w:t>a. Kiến trúc hàng rào cần bảo đảm các quy định: Hài hòa với không gian, cảnh quan, kiến trúc đô thị khu vực; chi tiết thiết kế, màu sắc, vật liệu xây dựng hài hòa với công trình; hàng rào không được cao quá 2,6m so với vỉa hè; trường hợp có bố trí bệ tường rào thì phần bệ tường cao không quá 1,0m; hàng rào tiếp giáp không gian công cộng phải được thiết kế tối thiểu 75% (50% đối với nhà ở riêng lẻ) diện tích bề mặt cho phép nhìn xuyên qua, sử dụng các vật liệu như lưới, song sắt,... để đảm bảo tầm nhìn thông thoáng; hàng rào tại góc vát giao lộ cần làm thoáng để tăng tầm quan sát của người tham gia giao thông.</w:t>
      </w:r>
    </w:p>
    <w:p>
      <w:r>
        <w:t>b. Khuyến khích xây dựng hàng rào thưa thoáng, kết hợp trồng cây xanh tạo cảnh quan đô thị; đối với các công trình công cộng, thể dục thể thao, công trình thương mại dịch vụ có quy mô lớn, khuyến khích bỏ hàng rào để góp phần tạo cảnh quan, không gian mở tại khu vực.</w:t>
      </w:r>
    </w:p>
    <w:p>
      <w:r>
        <w:t>c. Không làm hàng rào xung quanh các không gian cây xanh sử dụng công cộng.</w:t>
      </w:r>
    </w:p>
    <w:p>
      <w:r>
        <w:t>d. Cổng công trình: Đối với nhà ở, kiến trúc cổng không cao quá 1,5 lần chiều cao hàng rào. Chiều cao của kiến trúc cổng không quá 2 lần chiều cao hàng rào. Kiến trúc cổng cần hài hòa với kiến trúc công trình, hàng rào và kiến trúc đô thị khu vực kế cận, tỷ lệ với chiều rộng hè phố; các công trình an ninh quốc phòng, cơ quan hành chính - chính trị, các công trình chuyên ngành, đặc biệt quan trọng có thể có thiết kế cụ thể phù hợp với đặc thù từng công trình.</w:t>
      </w:r>
    </w:p>
    <w:p>
      <w:r>
        <w:t>3. Màu sắc, chất liệu và chi tiết bên ngoài công trình kiến trúc.</w:t>
      </w:r>
    </w:p>
    <w:p>
      <w:r>
        <w:t>a. Màu sắc bên ngoài công trình kiến trúc: Màu sắc trên các công trình kiến trúc phải hài hòa với cảnh quan, kiến trúc khu vực và các công trình lân cận, phù hợp phong cách kiến trúc của công trình.</w:t>
      </w:r>
    </w:p>
    <w:p>
      <w:r>
        <w:t>b. Màu sắc đối với từng loại công trình được quy định như sau:</w:t>
      </w:r>
    </w:p>
    <w:p>
      <w:r>
        <w:t>- Công trình nhà ở riêng lẻ: Khuyến khích sử dụng tối đa 03 màu cho tường bên ngoài một công trình.</w:t>
      </w:r>
    </w:p>
    <w:p>
      <w:r>
        <w:t>- Công trình nhà ở chung cư, thương mại, hỗn hợp: Khuyến khích sử dụng với gam màu lạnh, nhẹ nhàng. Khối đế các công trình bố trí công trình thương mại dịch vụ, có thể sử dụng màu sắc sinh động, tươi sáng.</w:t>
      </w:r>
    </w:p>
    <w:p>
      <w:r>
        <w:t>-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 Đối với công trình bảo tồn: Màu sắc công trình kiến trúc bảo tồn phải phù hợp với phong cách của kiến trúc công trình và hài hòa với kiến trúc, cảnh quan của khu vực.</w:t>
      </w:r>
    </w:p>
    <w:p>
      <w:r>
        <w:t>c. Vật liệu bên ngoài công trình kiến trúc: Vật liệu xây dựng của công trình phải phù hợp quy chuẩn, tiêu chuẩn xây dựng, phù hợp với phong cách kiến trúc và hài hòa với kiến trúc và cảnh quan của khu vực; không sử dụng vật liệu phản quang, vật liệu có màu sắc đậm hoặc sặc sỡ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d. Chi tiết bên ngoài công trình kiến trúc: Chi tiết trang trí kiến trúc mặt ngoài công trình (mặt tiền, mặt bên) phải phù hợp quy chuẩn, tiêu chuẩn xây dựng, hài hòa với kiến trúc cảnh quan của khu vực. Không khuyến khích sử dụng các chi tiết kiến trúc rườm rà trên các công trình kiến trúc. Đối với công trình bảo tồn, chi tiết trang trí kiến trúc cần phù hợp với phong cách kiến trúc của công trình gốc và hài hòa với kiến trúc và cảnh quan của khu vực.</w:t>
      </w:r>
    </w:p>
    <w:p>
      <w:r>
        <w:t>đ. Có các giải pháp kiến trúc để che chắn các hệ thống kỹ thuật của công trình như máy lạnh, bể nước, máy năng lượng mặt trời, đường ống kỹ thuật cần để hạn chế nhìn thấy từ các không gian công cộng.</w:t>
      </w:r>
    </w:p>
    <w:p>
      <w:r>
        <w:t>e.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f. Che chắn các hệ thống kỹ thuật, máy lạnh, bể nước, hệ thống năng lượng mặt trời, ... để hạn chế nhìn từ không gian công cộng.</w:t>
      </w:r>
    </w:p>
    <w:p>
      <w:r>
        <w:t>4. Đối với dự án, công trình chưa triển khai và đang triển khai xây dựng.</w:t>
      </w:r>
    </w:p>
    <w:p>
      <w:r>
        <w:t>a. Tất cả dự án, công trình chưa triển và đang triển khai xây dựng phải xây dựng hàng rào để bảo vệ. Việc xây dựng hàng rào tạm phải được sự cho phép của cơ quan có thẩm quyền.</w:t>
      </w:r>
    </w:p>
    <w:p>
      <w:r>
        <w:t>b. Đối với dự án, công trình chưa triển khai:</w:t>
      </w:r>
    </w:p>
    <w:p>
      <w:r>
        <w:t>- Tổ chức bảo vệ dự án, công trình bằng hàng rào có chiều cao tối đa 2,6m, xây dựng đúng ranh lộ giới.</w:t>
      </w:r>
    </w:p>
    <w:p>
      <w:r>
        <w:t>- Trường hợp xây dựng hàng rào trong phạm vi lộ giới mở rộng đường, cần có khoảng lùi tối thiểu 1m so với vỉa hè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vẽ hình ảnh của dự án hoặc phong cảnh đẹp góp phần tăng cường mỹ quan đô thị.</w:t>
      </w:r>
    </w:p>
    <w:p>
      <w:r>
        <w:t>c. Đối với dự án, công trình đang triển khai xây dựng:</w:t>
      </w:r>
    </w:p>
    <w:p>
      <w:r>
        <w:t>- Tổ chức bảo vệ dự án, công trình bằng hàng rào tạm, che chắn kín, chiều cao 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 2,2m, rộng ≥ 1m.</w:t>
      </w:r>
    </w:p>
    <w:p>
      <w:r>
        <w:t>Hình. Hàng rào dự án, công trình chưa triển khai</w:t>
      </w:r>
    </w:p>
    <w:p>
      <w:r>
        <w:t>- Trường hợp xây dựng hàng rào trong phạm vi lộ giới mở rộng đường, cần có khoảng lùi tối thiểu 1,5m so với lòng đường hiện hữu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xanh nhạt, vẽ hình ảnh của dự án hoặc phong cảnh đẹp góp phần tăng cường mỹ quan đô thị.</w:t>
      </w:r>
    </w:p>
    <w:p>
      <w:r>
        <w:t>5. Đối với việc xử lý mặt ngoài các công trình kiến trúc hiện hữu có ảnh hưởng tiêu cực tới cảnh quan đô thị, một số yêu cầu góp phần tăng cường mỹ quan đô thị</w:t>
      </w:r>
    </w:p>
    <w:p>
      <w:r>
        <w:t>5.1. Xử lý mặt ngoài các công trình kiến trúc hiện hữu có ảnh hưởng tiêu cực tới cảnh quan đô thị:</w:t>
      </w:r>
    </w:p>
    <w:p>
      <w:r>
        <w:t>a. Cần có giải pháp che chắn, tạo mặt tiền hai lớp, trồng cây xanh, tạo các mảng tường xanh để che khuất tầm nhìn, hạn chế ảnh hưởng đến cảnh quan đô thị các khu vực lân cận;</w:t>
      </w:r>
    </w:p>
    <w:p>
      <w:r>
        <w:t>b. 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phải được giấu khỏi tầm nhìn, hạn chế nhìn thấy từ các không gian công cộng.</w:t>
      </w:r>
    </w:p>
    <w:p>
      <w:r>
        <w:t>5.2. Một số yêu cầu góp phần tăng cường mỹ quan đô thị:</w:t>
      </w:r>
    </w:p>
    <w:p>
      <w:r>
        <w:t>a. Khuyến khích trang trí công trình theo sự kiện, theo mùa, ... trồng cây xanh, hoa.</w:t>
      </w:r>
    </w:p>
    <w:p>
      <w:r>
        <w:t>b. Ngoại trừ các trường hợp đặc biệt, màu sơn tường công trình được xây mới phải có sắc độ thấp như trong Bảng sắc độ màu tối đa của các vật liệu sơn công trình theo Hệ thống màu Munsell hoặc không quá lòe loẹt, và phải tương thích hài hòa với không gian xung quanh.</w:t>
      </w:r>
    </w:p>
    <w:p>
      <w:r>
        <w:t>c. Về tổng thể, các toà nhà nên sử dụng màu sáng nhằm phản chiếu ánh nắng một cách hiệu quả. Tuy nhiên, trong trường hợp sử dụng kính thì diện tích lắp đặt kính ở mặt tiền phải thấp hơn 80% để tránh hiện tượng chói mắt.</w:t>
      </w:r>
    </w:p>
    <w:p>
      <w:r>
        <w:t>Bảng.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d. Chiếu sáng công trình: Có phương án thiết kế chiếu sáng mỹ thuật công trình cho các tòa nhà có chiều cao ≥ 50m nằm ở các vị trí quan trọng, lân cận các khu vực tập trung đông người, có thể nhìn thấy từ nhiều hướng. Phần chiếu sáng chiếm tối thiểu ¼ chiều cao của tòa nhà, bắt đầu từ đỉnh mái của tòa nhà trở xuống; giải pháp chiếu sáng phải phù hợp chức năng công trình, phản ánh được nét đặc trưng, làm nổi bật hình khối kiến trúc của công trình; thiết bị dùng chiếu sáng công trình phải đảm bảo chất lượng, chịu được điều kiện khí hậu, có độ bền tuổi thọ cao, tạo được hiệu quả thẩm mỹ lâu dài.</w:t>
      </w:r>
    </w:p>
    <w:p>
      <w:r>
        <w:t>đ. Đối với mặt ngoài các công trình kiến trúc hiện hữu có ảnh hưởng tiêu cực tới cảnh quan đô thị, cần cải tạo, che chắn phù hợp góp phần tăng cường mỹ quan đô thị.</w:t>
      </w:r>
    </w:p>
    <w:p>
      <w:r>
        <w:t>Hình. Sơ đồ minh họa hàng rào của công trình xây dựng có khoảng lùi</w:t>
      </w:r>
    </w:p>
    <w:p>
      <w:r>
        <w:t>Hình. Sơ đồ minh họa hàng rào của công trình xây dựng sát ranh lộ giới</w:t>
      </w:r>
    </w:p>
    <w:p>
      <w:r>
        <w:t>5. Đối với việc xử lý mặt ngoài các công trình kiến trúc hiện hữu có ảnh hưởng đến cảnh quan đô thị</w:t>
      </w:r>
    </w:p>
    <w:p>
      <w:r>
        <w:t>a) Xử lý mặt ngoài các công trình kiến trúc hiện hữu có ảnh hưởng tiêu cực tới cảnh quan đô thị:</w:t>
      </w:r>
    </w:p>
    <w:p>
      <w:r>
        <w:t>- Cần có giải pháp che chắn, tạo mặt tiền hai lớp, trồng cây xanh, tạo các mảng tường xanh để che khuất tầm nhìn, hạn chế ảnh hưởng đến cảnh quan đô thị các khu vực lân cận.</w:t>
      </w:r>
    </w:p>
    <w:p>
      <w:r>
        <w:t>- 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phải được giấu khỏi tầm nhìn, hạn chế nhìn thấy từ các không gian công cộng.</w:t>
      </w:r>
    </w:p>
    <w:p>
      <w:r>
        <w:t>b) Một số yêu cầu góp phần tăng cường mỹ quan đô thị:</w:t>
      </w:r>
    </w:p>
    <w:p>
      <w:r>
        <w:t>- Khuyến khích trang trí công trình theo sự kiện, theo mùa, ... trồng cây xanh, hoa.</w:t>
      </w:r>
    </w:p>
    <w:p>
      <w:r>
        <w:t>- Màu sắc:</w:t>
      </w:r>
    </w:p>
    <w:p>
      <w:r>
        <w:t>+ Ngoại trừ các trường hợp đặc biệt, màu sơn tường công trình được xây mới phải có sắc độ thấp như trong Bảng dưới đây và phải tương thích hài hòa với không gian xung quanh.</w:t>
      </w:r>
    </w:p>
    <w:p>
      <w:r>
        <w:t>+ Về tổng thể, các toà nhà nên sử dụng màu sáng nhằm phản chiếu ánh nắng một cách hiệu quả, nhất là ở vùng khí hậu có nhiều nắng như Thị trấn Vĩnh Tường. Tuy nhiên, trong trường hợp sử dụng kính thì diện tích lắp đặt kính ở mặt tiền phải thấp hơn 80% để tránh hiện tượng chói mắt.</w:t>
      </w:r>
    </w:p>
    <w:p>
      <w:r>
        <w:t>Bảng -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 Chiếu sáng công trình:</w:t>
      </w:r>
    </w:p>
    <w:p>
      <w:r>
        <w:t>+ Có phương án thiết kế chiếu sáng mỹ thuật công trình cho các tòa nhà có chiều cao ≥ 50m nằm ở các vị trí quan trọng, lân cận các khu vực tập trung đông người, có thể nhìn thấy từ nhiều hướng. Phần chiếu sáng chiếm tối thiểu ¼ chiều cao của tòa nhà, bắt đầu từ đỉnh mái của tòa nhà trở xuống.</w:t>
      </w:r>
    </w:p>
    <w:p>
      <w:r>
        <w:t>+ Giải pháp chiếu sáng phải phù hợp chức năng công trình, phản ánh được nét đặc trưng, làm nổi bật hình khối kiến trúc của công trình.</w:t>
      </w:r>
    </w:p>
    <w:p>
      <w:r>
        <w:t>+ Thiết bị dùng chiếu sáng công trình phải đảm bảo chất lượng, chịu được điều kiện khí hậu, có độ bền tuổi thọ cao, tạo được hiệu quả thẩm mỹ lâu dài.</w:t>
      </w:r>
    </w:p>
    <w:p>
      <w:r>
        <w:t>+ Cách bố trí thiết bị cần phải đảm bảo không làm ảnh hưởng đến hình thức thẩm mỹ, kiến trúc công trình vào ban ngày.</w:t>
      </w:r>
    </w:p>
    <w:p>
      <w:r>
        <w:t>CHƯƠNG III</w:t>
      </w:r>
    </w:p>
    <w:p>
      <w:r>
        <w:t>QUẢN LÝ, BẢO VỆ CÔNG TRÌNH KIẾN TRÚC CÓ GIÁ TRỊ</w:t>
      </w:r>
    </w:p>
    <w:p>
      <w:r>
        <w:t>Điều 12. Các quy định quản lý các công trình đã được xếp hạng theo pháp luật về Di sản văn hóa</w:t>
      </w:r>
    </w:p>
    <w:p>
      <w:r>
        <w:t>1. Các công trình đã được xếp hạng theo pháp luật về Di sản văn hóa được xác định và quản lý theo Luật Di sản văn hóa.</w:t>
      </w:r>
    </w:p>
    <w:p>
      <w:r>
        <w:t>2. Đối với khu vực không gian đô thị liền kề với khu vực bảo vệ I hoặc khu vực bảo vệ II (nếu có) có tác động đến cảnh quan của di tích thì khi lập quy hoạch cần có quy định cụ thể về khống chế tầng cao xây dựng nhằm bảo vệ các trường nhìn của công trình và từ các không gian liền kề đến công trình.</w:t>
      </w:r>
    </w:p>
    <w:p>
      <w:r>
        <w:t>3. Các tổ chức, cá nhân tham gia chủ trì lập quy hoạch dự án hoặc chủ trì tổ chức thi công, giám sát thi công dự án bảo quản, tu bổ và phục hồi di tích phải phải bảo đảm chứng minh năng lực hành nghề trùng tu và tu bổ di tích đối với tổ chức và có chứng chỉ hành nghề trùng tu và tu bổ di tích đối với cá nhân theo quy định của pháp luật.</w:t>
      </w:r>
    </w:p>
    <w:p>
      <w:r>
        <w:t>4. Chủ đầu tư dự án cải tạo, xây dựng công trình ở nơi có ảnh hưởng tới di tích có trách nhiệm phối hợp và tạo điều kiện để cơ quan nhà nước có thẩm quyền về văn hóa, thể thao và du lịch giám sát quá trình cải tạo, xây dựng công trình đó. Chủ đầu tư cần có đánh giá tác động của dự án đến kết cấu chịu lực và mức độ ảnh hưởng đến độ bền vững của công trình đã được xếp hạng do cơ quan quản lý về xây dựng cấp tỉnh thẩm định.</w:t>
      </w:r>
    </w:p>
    <w:p>
      <w:r>
        <w:t>5. Quyết định số 34/2015/QĐ-UBND ngày 14/12/2015 của UBND tỉnh Vĩnh Phúc về việc ban hành Quy chế quản lý, bảo vệ, phát huy giá trị di tích lịch sử - văn hóa, danh lam thắng cảnh đã xếp hạng trên địa bàn tỉnh Vĩnh Phúc và các quy định hiện hành khác có liên quan;</w:t>
      </w:r>
    </w:p>
    <w:p>
      <w:r>
        <w:t>6. Quyết định số 392/QĐ-UBND ngày 05/6/2020 của UBND tỉnh Vĩnh Phúc về việc phê duyệt, công bố danh mục kiểm kê di tích trên địa bàn tỉnh Vĩnh Phúc đến năm 2020.</w:t>
      </w:r>
    </w:p>
    <w:p>
      <w:r>
        <w:t>Điều 13. Quy định quản lý công trình kiến trúc có giá trị.</w:t>
      </w:r>
    </w:p>
    <w:p>
      <w:r>
        <w:t>1. Không tự tiện phá dỡ hoặc cải tạo các công trình kiến trúc có giá trị, nhằm bảo vệ tính xác thực nguyên bản và sự toàn vẹn của chúng. Những công trình này vẫn phải chú ý giữ nguyên mật độ xây dựng, số tầng, chiều cao công trình.</w:t>
      </w:r>
    </w:p>
    <w:p>
      <w:r>
        <w:t>2. Các quy định về bảo tồn các công trình kiến trúc có giá trị được áp dụng cho mặt ngoài các công trình không đủ điều kiện xếp hạng di tích, ngoại trừ các trường hợp đặc biệt. Nếu không gian hay vật dụng nội thất có giá trị vẫn còn tồn tại, thì chủ sở hữu được khuyến khích bảo tồn tối đa nội thất nguyên gốc.</w:t>
      </w:r>
    </w:p>
    <w:p>
      <w:r>
        <w:t>3. Chủ sở hữu của các công trình kiến trúc có giá trị phải thực hiện các công tác duy tu bảo trì cần thiết để tránh làm cho công trình bị hư hại.</w:t>
      </w:r>
    </w:p>
    <w:p>
      <w:r>
        <w:t>4. Trường hợp cơ quan quản lý quy hoạch kiến trúc tại địa phương nhận định công trình ngoài danh mục nhưng cần nghiên cứu bảo tồn, phải được cơ quan có thẩm quyền quyết định bổ sung vào danh mục.</w:t>
      </w:r>
    </w:p>
    <w:p>
      <w:r>
        <w:t>5. Đối với công trình ngoài danh mục di tích, có giá trị kiến trúc nhưng là đối tượng cần nghiên cứu bảo tồn, tạm dừng có thời hạn việc xây dựng (sửa chữa, xây dựng mới) để cấp có thẩm quyền xem xét quyết định; nghiêm cấm việc phá dỡ, xây dựng gây ảnh hưởng xấu đến những công trình này; trong trường hợp công trình hư hỏng xuống cấp, có nguy cơ sập đổ, phải thực hiện chỉnh trang hoặc xây dựng lại theo đúng kiến trúc nguyên gốc.</w:t>
      </w:r>
    </w:p>
    <w:p>
      <w:r>
        <w:t>6. Quy định quản lý được xác lập, thực hiện sau khi Danh mục công trình kiến trúc có giá trị được phê duyệt theo quy định của Luật Kiến trúc.</w:t>
      </w:r>
    </w:p>
    <w:p>
      <w:r>
        <w:t>CHƯƠNG IV</w:t>
      </w:r>
    </w:p>
    <w:p>
      <w:r>
        <w:t>TỔ CHỨC THỰC HIỆN</w:t>
      </w:r>
    </w:p>
    <w:p>
      <w:r>
        <w:t>Điều 14. Tổ chức thực hiện Quy chế</w:t>
      </w:r>
    </w:p>
    <w:p>
      <w:r>
        <w:t>Quy định, yêu cầu đảm bảo quy chế được tuân thủ và triển khai:</w:t>
      </w:r>
    </w:p>
    <w:p>
      <w:r>
        <w:t>1. Đối với việc cấp giấy phép xây dựng</w:t>
      </w:r>
    </w:p>
    <w:p>
      <w:r>
        <w:t>a. Công trình đã có quy định chi tiết trong Quy chế: Sở Xây dựng, Ủy ban nhân dân huyện Vĩnh Tường và cơ quan có thẩm quyền cấp phép xây dựng căn cứ các quy định hiện hành có liên quan và Quy chế này để cấp giấy phép xây dựng theo thẩm quyền.</w:t>
      </w:r>
    </w:p>
    <w:p>
      <w:r>
        <w:t>b. Công trình chưa được quy định chi tiết trong Quy chế này: Cơ quan có thẩm quyền cấp phép xây dựng căn cứ theo quy định hiện hành để xem xét giải quyết.</w:t>
      </w:r>
    </w:p>
    <w:p>
      <w:r>
        <w:t>c. Công trình và dự án đầu tư xây dựng có đề xuất khác với Quy chế: UBND thị trấn xem xét, đánh giá tính hợp lý, phù hợp thực tiễn của địa phương, đề nghị Sở Xây dựng có ý kiến làm cơ sở xem xét, trình UBND huyện Vĩnh Tường quyết định.</w:t>
      </w:r>
    </w:p>
    <w:p>
      <w:r>
        <w:t>2. Về triển khai các quy chế ở khu vực đặc thù: UBND thị trấn Vĩnh Tường căn cứ vào ranh giới vị trí danh mục các khu vực có yêu cầu quản lý đặc thù tại khoản 2 Điều 4 và quy định tại Điều 8 của Quy chế này để triển khai thực hiện.</w:t>
      </w:r>
    </w:p>
    <w:p>
      <w:r>
        <w:t>3. Về nghiên cứu, bổ sung các quy định cụ thể: Trong quá trình quản lý, Sở Xây dựng, UBND huyện, UBND thị trấn và các cơ quan chức năng có trách nhiệm tiếp nhận thông tin kiến nghị, vướng mắc của cơ quan, tổ chức, cá nhân đế tiến hành rà soát, đánh giá điều kiện, yêu cầu bổ sung chỉnh sửa để làm cơ sở đề xuất điều chỉnh cho phù hợp với tình hình phát triển của thị trấn Vĩnh Tường và trình UBND tỉnh xem xét quyết định.</w:t>
      </w:r>
    </w:p>
    <w:p>
      <w:r>
        <w:t>Điều 15. Trách nhiệm của cơ quan, tổ chức, cá nhân trong việc thực hiện Quy chế quản lý kiến trúc</w:t>
      </w:r>
    </w:p>
    <w:p>
      <w:r>
        <w:t>1. Trách nhiệm của Sở Xây dựng</w:t>
      </w:r>
    </w:p>
    <w:p>
      <w:r>
        <w:t>a) Tổ chức lập điều chỉnh, bổ sung Quy chế quản lý kiến trúc thị trấn theo quy định;</w:t>
      </w:r>
    </w:p>
    <w:p>
      <w:r>
        <w:t>b) Hướng dẫn các Sở, ban ngành, Ủy ban nhân dân huyện Vĩnh Tường và UBND thị trấn Vĩnh Tường triển khai thực hiện Quy chế trên địa bàn quản lý.</w:t>
      </w:r>
    </w:p>
    <w:p>
      <w:r>
        <w:t>c) Tiếp nhận, rà soát đánh giá đối với các kiến nghị, đề xuất có nội dung liên quan đến Quy chế này từ phía cơ quan, tổ chức, cá nhân có liên quan để có giải thích, hướng dẫn phù hợp hoặc tổng hợp báo cáo đề xuất Ủy ban nhân dân tỉnh trong trường hợp cần thiết.</w:t>
      </w:r>
    </w:p>
    <w:p>
      <w:r>
        <w:t>d) Rà soát, đánh giá việc thực hiện quy chế quản lý kiến trúc theo quy định tại Điều 14 Nghị định số 85/2020/NĐ-CP ngày 17 tháng 7 năm 2020 của Chính phủ.</w:t>
      </w:r>
    </w:p>
    <w:p>
      <w:r>
        <w:t>e) Chủ trì và phối hợp, Ủy ban nhân dân huyện Vĩnh Tường, các Sở, ban ngành, đơn vị liên quan để tổ chức lập bổ sung, điều chỉnh các quy định cụ thể tại những khu vực có yêu cầu quản lý đặc thù và rà soát, bổ sung danh mục các khu vực có yêu cầu quản lý đặc thù vào Quy chế này sau khi có tổng hợp báo cáo và chấp thuận của Ủy ban nhân dân tỉnh.</w:t>
      </w:r>
    </w:p>
    <w:p>
      <w:r>
        <w:t>f) Phối hợp với các sở ngành liên quan và Ủy ban nhân dân huyện Vĩnh Tường, UBND thị trấn Vĩnh Tường đẩy mạnh việc thực hiện chương trình hành động trong công tác bảo tồn cảnh quan kiến trúc đô thị trên địa bàn, công tác lập danh mục công trình kiến trúc có giá trị trình Ủy ban nhân dân tỉnh phê duyệt, nhằm bổ sung đầy đủ nội dung và danh mục quản lý công trình kiến trúc có giá trị của bản Quy chế này.</w:t>
      </w:r>
    </w:p>
    <w:p>
      <w:r>
        <w:t>g) Tăng cường ứng dụng công nghệ thông tin, công nghệ thông tin địa lý (GIS) vào công tác quản lý kiến trúc cảnh quan đô thị.</w:t>
      </w:r>
    </w:p>
    <w:p>
      <w:r>
        <w:t>h) Thực hiện thanh tra, kiểm tra theo kế hoạch và đột xuất việc thực hiện các quy định của Quy chế này. Giải quyết các khiếu nại, tố cáo, báo cáo Ủy ban nhân dân tỉnh xem xét, chỉ đạo xử lý vi phạm.</w:t>
      </w:r>
    </w:p>
    <w:p>
      <w:r>
        <w:t>i) Tổng hợp, đề xuất Ủy ban nhân dân tỉnh xem xét giải quyết đối với những trường hợp chưa quy định trong Quy chế này.</w:t>
      </w:r>
    </w:p>
    <w:p>
      <w:r>
        <w:t>2. Trách nhiệm của sở, ngành và tổ chức liên quan</w:t>
      </w:r>
    </w:p>
    <w:p>
      <w:r>
        <w:t>a) Căn cứ chức năng, nhiệm vụ về các lĩnh vực quản lý chuyên ngành, các Sở, Ban ngành và tổ chức liên quan có trách nhiệm công bố công khai, hướng dẫn và cung cấp các thông tin quy định quản lý chuyên ngành đã được phê duyệt để nhà đầu tư và người dân biết và thực hiện đúng theo quy định.</w:t>
      </w:r>
    </w:p>
    <w:p>
      <w:r>
        <w:t>b) Các đơn vị quản lý, cung cấp các dịch vụ công cộng, các hoạt động kinh doanh và các hoạt động dịch vụ khác có trách nhiệm phối hợp với cơ quan chức năng trong việc xử lý các công trình xây dựng sai phép, xây dựng không có giấy phép.</w:t>
      </w:r>
    </w:p>
    <w:p>
      <w:r>
        <w:t>c) Kiểm tra thường xuyên các dự án đầu tư xây dựng chuyên ngành. Thực hiện thanh tra, kiểm tra theo kế hoạch và đột xuất. Giải quyết các khiếu nại, tố cáo, xử lý vi phạm thuộc thẩm quyền.</w:t>
      </w:r>
    </w:p>
    <w:p>
      <w:r>
        <w:t>3. Trách nhiệm của Ủy ban nhân dân huyện Vĩnh Tường</w:t>
      </w:r>
    </w:p>
    <w:p>
      <w:r>
        <w:t>a) Công bố đầy đủ, công khai, rộng rãi Quy chế này tại trụ sở UBND huyện và trên các phương tiện thông tin đại chúng để các tổ chức, nhân dân biết và thực hiện. Có trách nhiệm áp dụng Quy chế này trong công tác quản lý kiến trúc, cấp phép xây dựng tại địa bàn quản lý.</w:t>
      </w:r>
    </w:p>
    <w:p>
      <w:r>
        <w:t>b) Chịu trách nhiệm quản lý kiến trúc, cảnh quan đô thị trên địa bàn; tổ chức thực hiện các nội dung được quy định tại quy chế này. Thực hiện công tác kiểm tra, thanh tra, xử lý vi phạm trong việc thực hiện các quy định của Quy chế này theo thẩm quyền, tuân thủ theo quy định của pháp luật.</w:t>
      </w:r>
    </w:p>
    <w:p>
      <w:r>
        <w:t>c) Tổ chức lập các đồ án Thiết kế đô thị riêng đối với các khu vực cần tổ chức thiết kế đô thị được quy định tại Quy chế này, lấy ý kiến thống nhất của Sở Xây dựng trước khi phê duyệt; xây dựng kế hoạch triển khai đối với các khu vực đô thị cần ưu tiên chỉnh trang, cải tạo theo quy định của Quy chế này.</w:t>
      </w:r>
    </w:p>
    <w:p>
      <w:r>
        <w:t>d) Tổ chức lập danh mục các công trình kiến trúc có giá trị, quy chế quản lý trình phê duyệt và quản lý riêng theo quy định.</w:t>
      </w:r>
    </w:p>
    <w:p>
      <w:r>
        <w:t>e) Phối hợp với Sở Xây dựng để quản lý về chất lượng thiết kế quy hoạch, kiến trúc, cảnh quan các công trình thông qua công tác thi tuyển kiến trúc công trình theo quy định tại Quy chế này.</w:t>
      </w:r>
    </w:p>
    <w:p>
      <w:r>
        <w:t>f) Lập kế hoạch đầu tư, tăng cường chất lượng cảnh quan, không gian đô thị đối với các công trình công cộng như cây xanh đường phố, công viên, quảng trường, tượng đài; cây xanh dọc hành lang các công trình hạ tầng kỹ thuật, bảo vệ các không gian cảnh quan đặc thù của đô thị.</w:t>
      </w:r>
    </w:p>
    <w:p>
      <w:r>
        <w:t>g) Phối hợp với Sở Xây dựng rà soát các quy định cụ thể trong quy chế để đề xuất bổ sung, chỉnh sửa cho phù hợp với tình hình phát triển đô thị.</w:t>
      </w:r>
    </w:p>
    <w:p>
      <w:r>
        <w:t>h) Chỉ đạo UBND thị trấn Vĩnh Tường thường xuyên kiểm tra các tổ chức, cá nhân trong việc thực hiện các quy định tại Quy chế này, xử lý vi phạm theo thẩm quyền hoặc báo cáo UBND huyện xử lý theo quy định.</w:t>
      </w:r>
    </w:p>
    <w:p>
      <w:r>
        <w:t>4. Trách nhiệm của Ủy ban nhân dân thị trấn Vĩnh Tường</w:t>
      </w:r>
    </w:p>
    <w:p>
      <w:r>
        <w:t>a) Tuyên truyền, phổ biến nội dung Quy chế này đến các cơ quan, đơn vị, đoàn thể, tổ dân phố và các hộ gia đình trên địa bàn quản lý.</w:t>
      </w:r>
    </w:p>
    <w:p>
      <w:r>
        <w:t>b) Ngăn chặn và xử lý kịp thời các hành vi vi phạm có liên quan đến hoạt động xây dựng theo quy định của pháp luật. Chịu trách nhiệm quản lý, theo dõi trật tự xây dựng, trật tự hè phố và các trách nhiệm khác trên địa bàn.</w:t>
      </w:r>
    </w:p>
    <w:p>
      <w:r>
        <w:t>c) Thường xuyên giám sát, thanh tra, kiểm tra, xử lý nghiêm theo thẩm quyền hoặc trình cấp có thẩm quyền xử lý các trường hợp vi phạm các quy định tại Quy chế này.</w:t>
      </w:r>
    </w:p>
    <w:p>
      <w:r>
        <w:t>d) Thực hiện các nhiệm vụ khác theo quy định của pháp luật về quản lý không gian kiến trúc cảnh quan đô thị.</w:t>
      </w:r>
    </w:p>
    <w:p>
      <w:r>
        <w:t>e) Trong quá trình áp dụng Quy chế này, tiếp thu và phản hồi bằng văn bản các nội dung chưa hợp lý, chưa phù hợp điều kiện thực tế đến Sở Xây dựng, UBND huyện Vĩnh Tường.</w:t>
      </w:r>
    </w:p>
    <w:p>
      <w:r>
        <w:t>5. Trách nhiệm của các tổ chức chính trị - xã hội và nghề nghiệp</w:t>
      </w:r>
    </w:p>
    <w:p>
      <w:r>
        <w:t>a) Thực hiện các chức năng tư vấn giám định và phản biện xã hội trong công tác quản lý nhà nước về kiến trúc; thiết kế cảnh quan đô thị; bảo vệ môi trường sinh thái; các thiết kế công trình có ý nghĩa quan trọng của đô thị theo quy định của pháp luật.</w:t>
      </w:r>
    </w:p>
    <w:p>
      <w:r>
        <w:t>b) Nghiên cứu, lý luận và phê bình về kiến trúc, nâng cao trình độ chuyên môn cho hội viên và những người tham gia hoạt động trong các lĩnh vực có liên quan về kiến trúc.</w:t>
      </w:r>
    </w:p>
    <w:p>
      <w:r>
        <w:t>c) Tuyên truyền phổ biến chính sách, luật pháp, những kiến thức, kinh nghiệm về lĩnh vực kiến trúc và quản lý phát triển đô thị, xây dựng đô thị mang tính hiện đại và giữ gìn bản sắc dân tộc.</w:t>
      </w:r>
    </w:p>
    <w:p>
      <w:r>
        <w:t>d) Trong quá trình áp dụng Quy chế này, cần phản hồi bằng văn bản các nội dung chưa hợp lý, chưa phù hợp điều kiện thực tế đến Sở Xây dựng.</w:t>
      </w:r>
    </w:p>
    <w:p>
      <w:r>
        <w:t>6. Trách nhiệm của tổ chức, cá nhân tư vấn thiết kế luật.</w:t>
      </w:r>
    </w:p>
    <w:p>
      <w:r>
        <w:t>a) Tuân thủ các điều kiện về hành nghề kiến trúc theo quy định của Pháp</w:t>
      </w:r>
    </w:p>
    <w:p>
      <w:r>
        <w:t>b) Tổ chức tư vấn thiết kế, tác giả phương án thiết kế, chủ nhiệm đồ án có thực hiện giám sát tác giả theo quy định pháp luật; chịu trách nhiệm liên quan về không gian kiến trúc, cảnh quan đô thị.</w:t>
      </w:r>
    </w:p>
    <w:p>
      <w:r>
        <w:t>c) Các hồ sơ thiết kế phải đảm bảo tuân thủ các quy định tại Quy chế này và các quy định khác có liên quan.</w:t>
      </w:r>
    </w:p>
    <w:p>
      <w:r>
        <w:t>7. Trách nhiệm của nhà thầu xây dựng</w:t>
      </w:r>
    </w:p>
    <w:p>
      <w:r>
        <w:t>a) Nhà thầu xây dựng công trình có trách nhiệm hoàn thành đúng thiết kế, đúng thời hạn và các quy định đã cam kết trong hợp đồng.</w:t>
      </w:r>
    </w:p>
    <w:p>
      <w:r>
        <w:t>b) 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c) Có trách nhiệm cùng với chủ đầu tư trong việc lập biện pháp bảo vệ trong cả quá trình thi công, phá dỡ; tái tạo môi trường, không gian, cảnh quan bị hư hại do thi công công trình gây ra.</w:t>
      </w:r>
    </w:p>
    <w:p>
      <w:r>
        <w:t>d) Tuân thủ các quy định tại giấy phép xây dựng và các quy định về kiến trúc đô thị hiện hành có liên quan.</w:t>
      </w:r>
    </w:p>
    <w:p>
      <w:r>
        <w:t>8. Trách nhiệm của chủ sở hữu, chủ đầu tư, người sử dụng</w:t>
      </w:r>
    </w:p>
    <w:p>
      <w:r>
        <w:t>a) Tuân thủ các quy định của Quy chế này và các quy định quản lý đô thị liên quan khác.</w:t>
      </w:r>
    </w:p>
    <w:p>
      <w:r>
        <w:t>b) Chịu trách nhiệm về chất lượng kiến trúc, cảnh quan trong phạm vi công trình sử dụng; bảo vệ gìn giữ hình ảnh, tình trạng hiện có của công trình kiến trúc đang sở hữu, đang sử dụng; khi công trình hư hỏng, phải sửa chữa kịp thời.</w:t>
      </w:r>
    </w:p>
    <w:p>
      <w:r>
        <w:t>c) Xây dựng mới hoặc cải tạo, nâng cấp công trình kiến trúc đô thị phải thực hiện đúng Quy chế này. Phải được cấp giấp phép của cơ quan có thẩm quyền mới được thay đổi về kiến trúc, chức năng sử dụng, kết cấu chịu lực của công trình; thêm hoặc bớt các bộ phận, thay đổi hình thức và chất liệu lợp mái nhà, màu sắc công trình, chất liệu ốp, chi tiết hoặc các bộ phận thuộc mặt ngoài công trình.</w:t>
      </w:r>
    </w:p>
    <w:p>
      <w:r>
        <w:t>d) Chịu trách nhiệm phối hợp với đơn vị tư vấn thiết kế công trình tuân thủ quy chuẩn, tiêu chuẩn và Quy chế này nhằm đảm bảo cho dự án có chất lượng công trình hạ tầng kỹ thuật và xã hội, kết nối hài hòa với không gian và cảnh quan đô thị.</w:t>
      </w:r>
    </w:p>
    <w:p>
      <w:r>
        <w:t>e) Chịu trách nhiệm xây dựng cơ sở hạ tầng đúng theo quy hoạch và dự án được duyệt, đúng theo giấy phép xây dựng. Bàn giao công trình hạ tầng kỹ thuật đô thị cho cơ quan có thẩm quyền đúng tiến độ và chất lượng.</w:t>
      </w:r>
    </w:p>
    <w:p>
      <w:r>
        <w:t>f) Chịu trách nhiệm bảo vệ môi trường, cảnh quan trong suốt quá trình triển khai dự án. Mọi hoạt động san lấp, xây dựng cơ sở hạ tầng, công trình kiến trúc không được ảnh hưởng đến các khu đất và công trình lân cận.</w:t>
      </w:r>
    </w:p>
    <w:p>
      <w:r>
        <w:t>g) Chịu trách nhiệm duy tu, bảo dưỡng các công trình hạ tầng kỹ thuật, cảnh quan đô thị theo quy định.</w:t>
      </w:r>
    </w:p>
    <w:p>
      <w:r>
        <w:t>h) Trường hợp không tuân thủ Quy chế quản lý kiến trúc đô thị, vi phạm trong xây dựng sẽ bị xử lý theo quy định pháp luật.</w:t>
      </w:r>
    </w:p>
    <w:p>
      <w:r>
        <w:t>Điều 16. Kiểm tra, thanh tra, báo cáo và xử lý vi phạm.</w:t>
      </w:r>
    </w:p>
    <w:p>
      <w:r>
        <w:t>1. Sở Xây dựng chủ trì, phối hợp với các sở, ngành, đơn vị liên quan thực hiện kiểm tra, hướng dẫn việc thực hiện Quy chế quản lý kiến trúc trong các hoạt động quy hoạch xây dựng trên địa bàn thị trấn Vĩnh Tường, xử lý vi phạm theo quy định.</w:t>
      </w:r>
    </w:p>
    <w:p>
      <w:r>
        <w:t>2. UBND thị trấn Vĩnh Tường trong phạm vi nhiệm vụ, quyền hạn của mình, có trách nhiệm tổ chức thanh kiểm tra, giám sát việc thực hiện các nội dung được quy định trong quy chế này; hướng dẫn khắc phục và xử lý các vi phạm theo thẩm quyền phân cấp.</w:t>
      </w:r>
    </w:p>
    <w:p>
      <w:r>
        <w:t>3. Tổ chức, cá nhân vi phạm các quy định của Quy chế quản lý kiến trúc này thì tùy theo mức độ vi phạm sẽ xử lý theo quy định của pháp luật.</w:t>
      </w:r>
    </w:p>
    <w:p>
      <w:r>
        <w:t>Điều 17. Điều chỉnh, bổ sung Quy chế.</w:t>
      </w:r>
    </w:p>
    <w:p>
      <w:r>
        <w:t>1. Trường hợp có sự khác biệt giữa Quy chế này và các quy định khác như Quy định quản lý theo đồ án, Thiết kế đô thị tại các đồ án quy hoạch thì áp dụng theo thực hiện theo quy định có giá trị pháp lý cao hơn.</w:t>
      </w:r>
    </w:p>
    <w:p>
      <w:r>
        <w:t>2. Điều chỉnh, sửa đổi, bổ sung.</w:t>
      </w:r>
    </w:p>
    <w:p>
      <w:r>
        <w:t>a. Đối với các nội dung cần bổ sung thường xuyên nhằm đáp ứng yêu cầu quản lý (như các khu vực có yêu cầu quản lý đặc thù, các công trình kiến trúc có giá trị,...) Sở Xây dựng căn cứ vào thực tế quản lý và đề xuất của các cơ quan chuyên môn, hiệp hội nghề nghiệp có liên quan, UBND huyện, thị trấn, các tổ dân phố tổng hợp báo cáo UBND tỉnh theo định kỳ hàng năm để ban hành quyết định bổ sung vào Quy chế.</w:t>
      </w:r>
    </w:p>
    <w:p>
      <w:r>
        <w:t>b. Sở Xây dựng có trách nhiệm rà soát, đánh giá quá trình thực hiện Quy chế quản lý kiến trúc định kỳ 03 năm để tiếp tục hoàn thiện, nâng cao chất lượng Quy chế đáp ứng yêu cầu quản lý kiến trúc đô thị. Kết quả rà soát, đánh giá phải được báo cáo bằng văn bản với các cơ quan có thẩm quyền.</w:t>
      </w:r>
    </w:p>
    <w:p>
      <w:r>
        <w:t>c. Trong quá trình thực hiện Quy chế này, nếu có khó khăn, vướng mắc thì các sở, ban, ngành, UBND huyện Vĩnh Tường, UBND thị trấn Vĩnh Tường, các tổ dân phố và các tổ chức, cá nhân có liên quan phản ảnh bằng văn bản về Sở Xây dựng để tổng hợp trình UBND tỉnh xem xét bổ sung, sửa đổi Quy chế cho phù hợp./.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