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262/QĐ-BTC phê duyệt Kế hoạch tuyển dụng công chức Kho bạc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262/QĐ-BTC</w:t>
      </w:r>
    </w:p>
    <w:p>
      <w:r>
        <w:t>Hà Nội, ngày 19 tháng 02 năm 2024</w:t>
      </w:r>
    </w:p>
    <w:p>
      <w:r>
        <w:t>QUYẾT ĐỊNH</w:t>
      </w:r>
    </w:p>
    <w:p>
      <w:r>
        <w:t>VỀ VIỆC PHÊ DUYỆT KẾ HOẠCH TUYỂN DỤNG CÔNG CHỨC KHO BẠC NHÀ NƯỚC NĂM 2024</w:t>
      </w:r>
    </w:p>
    <w:p>
      <w:r>
        <w:t>BỘ TRƯỞNG BỘ TÀI CHÍNH</w:t>
      </w:r>
    </w:p>
    <w:p>
      <w:r>
        <w:t>Căn cứ Luật Cán bộ, công chức số 22/2008/QH12; Luật số 52/2019/QH14 sửa đổi, bổ sung một số điều của Luật cán bộ, công chức và Luật viên chức:</w:t>
      </w:r>
    </w:p>
    <w:p>
      <w:r>
        <w:t>Căn cứ Nghị định số 138/2020/NĐ-CP ngày 27/11/2020 của Chính phủ quy định về tuyển dụng, sử dụng và quản lý công chức;</w:t>
      </w:r>
    </w:p>
    <w:p>
      <w:r>
        <w:t>Căn cứ Nghị định số 14/2023/NĐ-CP ngày 20/4/2023 của Chính phủ quy định chức năng, nhiệm vụ, quyền hạn và cơ cấu tổ chức của Bộ Tài chính;</w:t>
      </w:r>
    </w:p>
    <w:p>
      <w:r>
        <w:t>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02/2021/TT-BNV ngày 12/6/2021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 của Bộ Nội vụ ban hành quy định mã số, tiêu chuẩn chuyên môn, nghiệp vụ và xếp lương đối với các ngạch công chức chuyên ngành hành chính và công chức chuyên ngành văn thư;</w:t>
      </w:r>
    </w:p>
    <w:p>
      <w:r>
        <w:t>Căn cứ Thông tư số 29/2022/TT-BTC ngày 03/6/2022 của Bộ Tài chính quy định mã số, tiêu chuẩn chuyên môn, nghiệp vụ và xếp lương đối với các ngạch công chức chuyên ngành kế toán, thuế, hải quan, dự trữ;</w:t>
      </w:r>
    </w:p>
    <w:p>
      <w:r>
        <w:t>Căn cứ Quyết định số 538/QĐ-BTC ngày 24/3/2017 của Bộ trưởng Bộ Tài chính quy định về phân cấp quản lý công chức, viên chức tại các đơn vị thuộc và trực thuộc Bộ Tài chính;</w:t>
      </w:r>
    </w:p>
    <w:p>
      <w:r>
        <w:t>Căn cứ Quyết định số 1507/QĐ-BTC ngày 20/7/2023 của Bộ trưởng Bộ Tài chính về việc giao biên chế công chức giai đoạn 2024 - 2026 cho các tổ chức, đơn vị thuộc Bộ Tài chính;</w:t>
      </w:r>
    </w:p>
    <w:p>
      <w:r>
        <w:t>Theo đề nghị của Tổng Giám đốc Kho bạc Nhà nước, Vụ trưởng Vụ Tổ chức cán bộ.</w:t>
      </w:r>
    </w:p>
    <w:p>
      <w:r>
        <w:t>QUYẾT ĐỊNH:</w:t>
      </w:r>
    </w:p>
    <w:p>
      <w:r>
        <w:t>Điều 1.  Ban hành kế hoạch tuyển dụng công chức năm 2024 của Kho bạc Nhà nước. Trong đó, số chỉ tiêu tuyển dụng là 601 chỉ tiêu.</w:t>
      </w:r>
    </w:p>
    <w:p>
      <w:r>
        <w:t>(Kế hoạch tuyển dụng ban hành kèm theo Quyết định này).</w:t>
      </w:r>
    </w:p>
    <w:p>
      <w:r>
        <w:t>Điều 2.  Ủy quyền cho Tổng Giám đốc Kho bạc Nhà nước xem xét, phê duyệt kết quả tuyển dụng trên cơ sở báo cáo của Hội đồng tuyển dụng theo quy định.</w:t>
      </w:r>
    </w:p>
    <w:p>
      <w:r>
        <w:t>Điều 3.  Quyết định này có hiệu lực kể từ ngày ký. Tổng Giám đốc Kho bạc Nhà nước, Vụ trưởng Vụ Tổ chức cán bộ, Chánh Văn phòng Bộ Tài chính, Thủ trưởng các đơn vị, tổ chức có liên quan chịu trách nhiệm thi hành Quyết định này./.</w:t>
      </w:r>
    </w:p>
    <w:p>
      <w:r>
        <w:t>Nơi nhận:</w:t>
      </w:r>
    </w:p>
    <w:p>
      <w:r>
        <w:t>- Như Điều 3;</w:t>
      </w:r>
    </w:p>
    <w:p>
      <w:r>
        <w:t>- Lưu: VT, TCCB (05 b).</w:t>
      </w:r>
    </w:p>
    <w:p>
      <w:r>
        <w:t>BỘ TRƯỞNG</w:t>
      </w:r>
    </w:p>
    <w:p>
      <w:r>
        <w:t>Hồ Đức Phớc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