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2608/QĐ-UBND năm 2024 sửa đổi Danh mục thành phần hồ sơ phải số hóa đối với thủ tục hành chính thuộc phạm vi chức năng quản lý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2608/QĐ-UBND</w:t>
      </w:r>
    </w:p>
    <w:p>
      <w:r>
        <w:t>Hưng Yên, ngày 25 tháng 11 năm 2024</w:t>
      </w:r>
    </w:p>
    <w:p>
      <w:r>
        <w:t>QUYẾT ĐỊNH</w:t>
      </w:r>
    </w:p>
    <w:p>
      <w:r>
        <w:t>SỬA ĐỔI DANH MỤC THÀNH PHẦN HỒ SƠ PHẢI SỐ HÓA ĐỐI VỚI THỦ TỤC HÀNH CHÍNH THUỘC PHẠM VI CHỨC NĂNG QUẢN LÝ CỦA SỞ KHOA HỌC VÀ CÔNG NGHỆ</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các Nghị định của Chính phủ: số 63/2010/NĐ-CP ngày 08/6/2010 về Kiểm soát thủ tục hành chính; số 48/2013/NĐ-CP ngày 14/5/2013; số 92/2017/NĐ-CP ngày 07/8/2017 về sửa đổi, bổ sung một số điều của Nghị định liên quan đến kiểm soát thủ tục hành chính; số 45/2020/NĐ-CP ngày 08/4/2020 quy định về thực hiện thủ tục hành chính trên môi trường điện tử; số 42/2022/NĐ-CP ngày 24/6/2022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2324/QĐ-BKHCN ngày 13/9/2024 của Bộ trưởng Bộ Khoa học và Công nghệ về việc ban hành Danh mục thành phần hồ sơ phải số hóa đối với thủ tục hành chính thuộc phạm vi chức năng quản lý của Bộ Khoa học và Công nghệ;</w:t>
      </w:r>
    </w:p>
    <w:p>
      <w:r>
        <w:t>Theo đề nghị của Giám đốc Sở Khoa học và Công nghệ tại Tờ trình số 64/TTr-SKHCN ngày 11/11/2024.</w:t>
      </w:r>
    </w:p>
    <w:p>
      <w:r>
        <w:t>QUYẾT ĐỊNH:</w:t>
      </w:r>
    </w:p>
    <w:p>
      <w:r>
        <w:t>Điều 1.  Sửa đổi Danh mục thành phần hồ sơ phải số hóa đối với 01 thủ tục hành chính thuộc phạm vi chức năng quản lý của Sở Khoa học và Công nghệ đã được ban hành tại Quyết định số 2211/QĐ-UBND ngày 11/10/2024 của UBND tỉnh.</w:t>
      </w:r>
    </w:p>
    <w:p>
      <w:r>
        <w:t>Điều 2.  Quyết định này có hiệu lực thi hành kể từ ngày ký.</w:t>
      </w:r>
    </w:p>
    <w:p>
      <w:r>
        <w:t>Sở Khoa học và Công nghệ có trách nhiệm công khai Danh mục ban hành kèm theo Quyết định này theo quy định; chủ trì, phối hợp với các cơ quan, đơn vị liên quan rà soát, tổ chức triển khai thực hiện, hướng dẫn các tổ chức, cá nhân khi thực hiện hồ sơ thủ tục hành chính.</w:t>
      </w:r>
    </w:p>
    <w:p>
      <w:r>
        <w:t>Điều 3.  Chánh Văn phòng UBND tỉnh, Giám đốc Sở Khoa học và Công nghệ; Thủ trưởng cơ quan, đơn vị và tổ chức, cá nhân có liên quan chịu trách nhiệm thi hành Quyết định này./.</w:t>
      </w:r>
    </w:p>
    <w:p>
      <w:r>
        <w:t>Nơi nhận:</w:t>
      </w:r>
    </w:p>
    <w:p>
      <w:r>
        <w:t>- Như Điều 3;</w:t>
      </w:r>
    </w:p>
    <w:p>
      <w:r>
        <w:t>- Chủ tịch, các PCT UBND tỉnh;</w:t>
      </w:r>
    </w:p>
    <w:p>
      <w:r>
        <w:t>- Lãnh đạo Văn phòng UBND tỉnh;</w:t>
      </w:r>
    </w:p>
    <w:p>
      <w:r>
        <w:t>- VNPT Hưng Yên;</w:t>
      </w:r>
    </w:p>
    <w:p>
      <w:r>
        <w:t>- Trung tâm TT-HN tỉnh;</w:t>
      </w:r>
    </w:p>
    <w:p>
      <w:r>
        <w:t>- Trung tâm PVHCC&amp;KSTTHC;</w:t>
      </w:r>
    </w:p>
    <w:p>
      <w:r>
        <w:t>- Lưu: VT, PVHCC&amp;KSTTC.</w:t>
      </w:r>
    </w:p>
    <w:p>
      <w:r>
        <w:t>KT. CHỦ TỊCH</w:t>
      </w:r>
    </w:p>
    <w:p>
      <w:r>
        <w:t>PHÓ CHỦ TỊCH</w:t>
      </w:r>
    </w:p>
    <w:p>
      <w:r>
        <w:t>Nguyễn Duy Hưng</w:t>
      </w:r>
    </w:p>
    <w:p>
      <w:r>
        <w:t>DANH MỤC</w:t>
      </w:r>
    </w:p>
    <w:p>
      <w:r>
        <w:t>THÀNH PHẦN HỒ SƠ PHẢI SỐ HÓA ĐƯỢC SỬA ĐỔI ĐỐI VỚI THỦ TỤC HÀNH CHÍNH THUỘC PHẠM VI CHỨC NĂNG QUẢN LÝ NHÀ NƯỚC CỦA SỞ KHOA HỌC VÀ CÔNG NGHỆ</w:t>
      </w:r>
    </w:p>
    <w:p>
      <w:r>
        <w:t>(Ban hành kèm theo Quyết định số 2608/QĐ-UBND ngày 25/11/2024 của Chủ tịch UBND tỉnh)</w:t>
      </w:r>
    </w:p>
    <w:p>
      <w:r>
        <w:t>TT</w:t>
      </w:r>
    </w:p>
    <w:p>
      <w:r>
        <w:t>Mã TTHC</w:t>
      </w:r>
    </w:p>
    <w:p>
      <w:r>
        <w:t>Tên TTHC</w:t>
      </w:r>
    </w:p>
    <w:p>
      <w:r>
        <w:t>Quyết định công bố TTHC</w:t>
      </w:r>
    </w:p>
    <w:p>
      <w:r>
        <w:t>Nội dung sửa đổi thành phần hồ sơ phải số hóa</w:t>
      </w:r>
    </w:p>
    <w:p>
      <w:r>
        <w:t>Ghi chú</w:t>
      </w:r>
    </w:p>
    <w:p>
      <w:r>
        <w:t>I</w:t>
      </w:r>
    </w:p>
    <w:p>
      <w:r>
        <w:t>Lĩnh vực Tiêu chuẩn Đo lường Chất lượng</w:t>
      </w:r>
    </w:p>
    <w:p>
      <w:r>
        <w:t>1</w:t>
      </w:r>
    </w:p>
    <w:p>
      <w:r>
        <w:t>2.001259</w:t>
      </w:r>
    </w:p>
    <w:p>
      <w:r>
        <w:t>Thủ tục kiểm tra nhà nước về chất lượng sản phẩm, hàng hóa hàng hóa nhóm 2 nhập khẩu</w:t>
      </w:r>
    </w:p>
    <w:p>
      <w:r>
        <w:t>Quyết định 3049/QĐ- UBND ngày 31/12/2020</w:t>
      </w:r>
    </w:p>
    <w:p>
      <w:r>
        <w:t>Giữ nguyên mục: 1) Đăng ký kiểm tra chất lượng hàng hóa nhập khẩu.</w:t>
      </w:r>
    </w:p>
    <w:p>
      <w:r>
        <w:t>Bỏ mục: 2) Phiếu tiếp nhận hồ sơ chất lượng hàng hóa nhập khẩu thuộc nội  dung Thành phần Hồ sơ phải số hóa</w:t>
      </w:r>
    </w:p>
    <w:p>
      <w:r>
        <w:t>Nội dung được sửa đổi là của TTHC có số thứ tự 11, mục IV tại Phụ lục kèm theo Quyết định số 2211/QĐ-UBND ngày 11/10/2024 của Chủ tịch UBND tỉnh ban hành Danh mục thành phần hồ sơ phải số hóa đối với TTHC thuộc phạm vi, chức năng quản lý của 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