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Bảng giá tính thuế tài nguyên trên địa bàn tỉnh Phú Thọ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26/2023/QĐ-UBND</w:t>
      </w:r>
    </w:p>
    <w:p>
      <w:r>
        <w:t>Phú Thọ, ngày 18 tháng 12 năm 2023</w:t>
      </w:r>
    </w:p>
    <w:p>
      <w:r>
        <w:t>QUYẾT ĐỊNH</w:t>
      </w:r>
    </w:p>
    <w:p>
      <w:r>
        <w:t>BAN HÀNH BẢNG GIÁ TÍNH THUẾ TÀI NGUYÊN TRÊN ĐỊA BÀN TỈNH PHÚ THỌ NĂM 2024</w:t>
      </w:r>
    </w:p>
    <w:p>
      <w:r>
        <w:t>ỦY BAN NHÂN DÂN TỈNH PHÚ THỌ</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 Căn cứ Luật Quản lý thuế ngày 13 tháng 6 năm 2019;</w:t>
      </w:r>
    </w:p>
    <w:p>
      <w:r>
        <w:t>Căn cứ Luật Giá ngày 20 tháng 6 năm 2012;</w:t>
      </w:r>
    </w:p>
    <w:p>
      <w:r>
        <w:t>Căn cứ Nghị định số 50/2010/NĐ - CP ngày 14 tháng 5 năm 2010 của Chính phủ quy định chi tiết và hướng dẫn thi hành một số điều của Luật Thuế tài nguyên;</w:t>
      </w:r>
    </w:p>
    <w:p>
      <w:r>
        <w:t>Cản cử Nghị định số 177/2013/NĐ-CP ngày 14 tháng 11 năm 2013 của Chính phủ quy định chi tiết và hướng dẫn thi hành một số điều của Luật Giá;</w:t>
      </w:r>
    </w:p>
    <w:p>
      <w:r>
        <w:t>Cản cứ Thông tư số 152/2015/TT - 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w:t>
      </w:r>
    </w:p>
    <w:p>
      <w:r>
        <w:t>QUYẾT ĐỊNH:</w:t>
      </w:r>
    </w:p>
    <w:p>
      <w:r>
        <w:t>Điều 1.  Ban hành kèm theo quyết định này Bảng giá tính thuế tài nguyên trên địa bàn tỉnh Phú Thọ năm 2024, gồm:</w:t>
      </w:r>
    </w:p>
    <w:p>
      <w:r>
        <w:t>1. Giá tính thuế tài nguyên đối với Khoáng sản kim loại (Phụ lục I);</w:t>
      </w:r>
    </w:p>
    <w:p>
      <w:r>
        <w:t>2. Giá tính thuế tài nguyên đối với Khoáng sản không kim loại (Phụ lục II);</w:t>
      </w:r>
    </w:p>
    <w:p>
      <w:r>
        <w:t>3. Giá tính thuế tài nguyên đối với Nước thiên nhiên (Phụ lục III),</w:t>
      </w:r>
    </w:p>
    <w:p>
      <w:r>
        <w:t>4. Hệ số quy đổi sản lượng sản phẩm tài nguyên ra sản lượng tài nguyên khai thác thực hiện theo Quyết định số 22/2021/QĐ-UBND ngày 10/12/2021 của Ủy ban nhân dân tỉnh Phú Thọ về việc quy định tỷ lệ quy đổi từ khoáng sản thành phẩm ra khoáng sản nguyên khai làm căn cứ tính phí bảo vệ môi trường trên địa bàn tỉnh Phú Thọ.</w:t>
      </w:r>
    </w:p>
    <w:p>
      <w:r>
        <w:t>5. Mức giá trên chưa bao gồm thuế giá trị gia tăng và chi phí vận chuyển theo quy định tại Điều 6, Thông tư số 152/2015/TT-BTC ngày 02/10/2015 của Bộ trưởng Bộ Tài chính.</w:t>
      </w:r>
    </w:p>
    <w:p>
      <w:r>
        <w:t>Điều 2. Tổ chức thực hiện</w:t>
      </w:r>
    </w:p>
    <w:p>
      <w:r>
        <w:t>1. Sở Tài chính:</w:t>
      </w:r>
    </w:p>
    <w:p>
      <w:r>
        <w:t>a) Đối với trường hợp giá tính thuế tài nguyên trên thị trường có biến động tăng, giảm từ 20% trở lên so với Bảng giá tính thuế tài nguyên tại quyết định này, Sở Tài chính chủ trì, phối hợp với Sở Tài nguyên và Môi trường, Cục Thuế tỉnh báo cáo Ủy ban nhân dân tỉnh xem xét quyết định điều chỉnh. Đối với trường hợp giá tính thuế tài nguyên trên thị trường có biến động tăng từ 20% trở lên so với mức giá tối đa hoặc giảm từ 20% trở lên so với mức giá tối thiểu của Khung giá tính thuế tài nguyên do Bộ Tài chính ban hành, trong thời gian 30 ngày, Sở Tài chính chủ trì, phối hợp với Cục Thuế tỉnh, Sở Tài nguyên và Môi trường báo cáo Ủy ban nhân dân tỉnh có văn bản trao đổi với Bộ Tài chính trước khi quyết định ban hành văn bản điều chỉnh Bảng giá tính thuế tài nguyên;</w:t>
      </w:r>
    </w:p>
    <w:p>
      <w:r>
        <w:t>b) Đối với loại tài nguyên mới chưa được quy định trong Khung giá tính thuế tài nguyên, Sở Tài chính chủ trì, phối hợp với Cục Thuế tỉnh, Sở Tài nguyên và Môi trường căn cứ giá giao dịch phổ biến trên thị trường hoặc giá bán tài nguyên đó trên thị trường trình Ủy ban nhân dân tỉnh quyết định bổ sung Bảng giá tính thuế đối với loại tài nguyên này;</w:t>
      </w:r>
    </w:p>
    <w:p>
      <w:r>
        <w:t>c) Cung cấp thông tin đối với các trường hợp cần điều chỉnh, bổ sung Khung giá tính thuế tài nguyên đối với trường hợp quy định tại Khoản 1 Điều 6 Thông tư số 44/2017/TT-BTC ngày 12/5/2017 của Bộ trưởng Bộ Tài chính và gửi văn bản về Bộ Tài chính làm căn cứ điều chỉnh Khung giá tính thuế tài nguyên cho phù hợp, chậm nhất là 30 ngày kể từ ngày có phát sinh các trường hợp điều chỉnh, bổ sung Bảng giá tính thuế tài nguyên.</w:t>
      </w:r>
    </w:p>
    <w:p>
      <w:r>
        <w:t>2. Sở Tài nguyên và Môi trường có trách nhiệm theo dõi, rà soát các loại tài nguyên mới chưa được quy định trong Quyết định này kịp thời phối hợp với Sở Tài chính báo cáo Ủy ban nhân dân tỉnh điều chỉnh, bổ sung giá tính thuế tài nguyên cho phù hợp.</w:t>
      </w:r>
    </w:p>
    <w:p>
      <w:r>
        <w:t>3. Cục Thuế tỉnh căn cứ vào chính sách hiện hành về Thuế tài nguyên và Bảng giá tính thuế tài nguyên ban hành kèm theo Quyết định này để tổ chức thực hiện theo đúng quy định.</w:t>
      </w:r>
    </w:p>
    <w:p>
      <w:r>
        <w:t>Điều 3. Hiệu lực thi hành</w:t>
      </w:r>
    </w:p>
    <w:p>
      <w:r>
        <w:t>1. Quyết định này có hiệu lực thi hành kể từ ngày 01 tháng 01 năm 2024 và thay thế Quyết định số 43/2022/QĐ-UBND ngày 20 tháng 12 năm 2022 của Ủy ban nhân dân tỉnh Phú Thọ ban hành bảng giá tính thuê tài nguyên trên địa bàn tỉnh năm 2023.</w:t>
      </w:r>
    </w:p>
    <w:p>
      <w:r>
        <w:t>2. Chánh Văn phòng UBND tỉnh; Thủ trưởng các cơ quan: Sở Tài chính, Sở Tài nguyên và Môi trường, Sở Kế hoạch và Đầu tư, Sở Xây dựng, Sở Nông nghiệp và Phát triển nông thôn, Sở Công Thương, Kho bạc Nhà nước tỉnh, Cục Thuế tỉnh; Chủ tịch UBND các huyện, thành, thị; các tổ chức và cá nhân có liên quan chịu trách nhiệm thi hành Quyết định này.</w:t>
      </w:r>
    </w:p>
    <w:p>
      <w:r>
        <w:t>Nơi nhận:</w:t>
      </w:r>
    </w:p>
    <w:p>
      <w:r>
        <w:t>- Văn phòng Chính phủ;</w:t>
      </w:r>
    </w:p>
    <w:p>
      <w:r>
        <w:t>- Website Chính phủ;</w:t>
      </w:r>
    </w:p>
    <w:p>
      <w:r>
        <w:t>- Vụ Pháp chế - Bộ Tài chính;</w:t>
      </w:r>
    </w:p>
    <w:p>
      <w:r>
        <w:t>- Cục KTVBQPPL- Bộ Tư pháp;</w:t>
      </w:r>
    </w:p>
    <w:p>
      <w:r>
        <w:t>- TTTU, TTHĐND, Đoàn ĐBQH tỉnh;</w:t>
      </w:r>
    </w:p>
    <w:p>
      <w:r>
        <w:t>- CT, các PCT UBND tỉnh;</w:t>
      </w:r>
    </w:p>
    <w:p>
      <w:r>
        <w:t>- Các sở, ban, ngành;</w:t>
      </w:r>
    </w:p>
    <w:p>
      <w:r>
        <w:t>- UBND các huyện, thành, thị;</w:t>
      </w:r>
    </w:p>
    <w:p>
      <w:r>
        <w:t>- Cổng Thông tin điện tử tỉnh;</w:t>
      </w:r>
    </w:p>
    <w:p>
      <w:r>
        <w:t>- Trung tâm Công báo - Tin học;</w:t>
      </w:r>
    </w:p>
    <w:p>
      <w:r>
        <w:t>- Lưu: VT, TH4(150b).</w:t>
      </w:r>
    </w:p>
    <w:p>
      <w:r>
        <w:t>TM. ỦY BAN NHÂN DÂN</w:t>
      </w:r>
    </w:p>
    <w:p>
      <w:r>
        <w:t>KT. CHỦ TỊCH</w:t>
      </w:r>
    </w:p>
    <w:p>
      <w:r>
        <w:t>PHÓ CHỦ TỊCH</w:t>
      </w:r>
    </w:p>
    <w:p>
      <w:r>
        <w:t>Phan Trọng Tấn</w:t>
      </w:r>
    </w:p>
    <w:p>
      <w:r>
        <w:t>PHỤ LỤC I</w:t>
      </w:r>
    </w:p>
    <w:p>
      <w:r>
        <w:t>GIÁ TÍNH THUẾ TÀI NGUYÊN ĐỐI VỚI KHOÁNG SẢN KIM LOẠI</w:t>
      </w:r>
    </w:p>
    <w:p>
      <w:r>
        <w:t>(Ban hành kèm theo Quyết định số 26/2023/QĐ-UBND ngày 18 tháng 12 năm 2023 của Ủy ban nhân dân tỉnh Phú Thọ)</w:t>
      </w:r>
    </w:p>
    <w:p>
      <w:r>
        <w:t>Mã nhóm, loại tài nguyên</w:t>
      </w:r>
    </w:p>
    <w:p>
      <w:r>
        <w:t>Tên nhóm, loại tài nguyên/ Sản phẩm tài nguyên</w:t>
      </w:r>
    </w:p>
    <w:p>
      <w:r>
        <w:t>Đơn vị tính</w:t>
      </w:r>
    </w:p>
    <w:p>
      <w:r>
        <w:t>Giá tính thuế</w:t>
      </w:r>
    </w:p>
    <w:p>
      <w:r>
        <w:t>(đồng)</w:t>
      </w:r>
    </w:p>
    <w:p>
      <w:r>
        <w:t>Ghi chú</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250.000</w:t>
      </w:r>
    </w:p>
    <w:p>
      <w:r>
        <w:t>I10202</w:t>
      </w:r>
    </w:p>
    <w:p>
      <w:r>
        <w:t>Quặng Manhetit có hàm lượng 30%≤Fe&lt;40%</w:t>
      </w:r>
    </w:p>
    <w:p>
      <w:r>
        <w:t>Tấn</w:t>
      </w:r>
    </w:p>
    <w:p>
      <w:r>
        <w:t>350.000</w:t>
      </w:r>
    </w:p>
    <w:p>
      <w:r>
        <w:t>I10203</w:t>
      </w:r>
    </w:p>
    <w:p>
      <w:r>
        <w:t>Quặng Manhetit có hàm lượng 40%≤Fe&lt;50%</w:t>
      </w:r>
    </w:p>
    <w:p>
      <w:r>
        <w:t>Tấn</w:t>
      </w:r>
    </w:p>
    <w:p>
      <w:r>
        <w:t>500.000</w:t>
      </w:r>
    </w:p>
    <w:p>
      <w:r>
        <w:t>I10204</w:t>
      </w:r>
    </w:p>
    <w:p>
      <w:r>
        <w:t>Quặng Manhetit có hàm lượng 50%≤Fe&lt;60%</w:t>
      </w:r>
    </w:p>
    <w:p>
      <w:r>
        <w:t>Tấn</w:t>
      </w:r>
    </w:p>
    <w:p>
      <w:r>
        <w:t>700.000</w:t>
      </w:r>
    </w:p>
    <w:p>
      <w:r>
        <w:t>I10205</w:t>
      </w:r>
    </w:p>
    <w:p>
      <w:r>
        <w:t>Quặng Manhetit có hàm lượng Fe≥60%</w:t>
      </w:r>
    </w:p>
    <w:p>
      <w:r>
        <w:t>Tấn</w:t>
      </w:r>
    </w:p>
    <w:p>
      <w:r>
        <w:t>1.500.000</w:t>
      </w:r>
    </w:p>
    <w:p>
      <w:r>
        <w:t>I103</w:t>
      </w:r>
    </w:p>
    <w:p>
      <w:r>
        <w:t>Quặng Limonit (không từ tính)</w:t>
      </w:r>
    </w:p>
    <w:p>
      <w:r>
        <w:t>I10301</w:t>
      </w:r>
    </w:p>
    <w:p>
      <w:r>
        <w:t>Quặng limonit có hàm lượng Fe≤30%</w:t>
      </w:r>
    </w:p>
    <w:p>
      <w:r>
        <w:t>Tấn</w:t>
      </w:r>
    </w:p>
    <w:p>
      <w:r>
        <w:t>150,000</w:t>
      </w:r>
    </w:p>
    <w:p>
      <w:r>
        <w:t>I10302</w:t>
      </w:r>
    </w:p>
    <w:p>
      <w:r>
        <w:t>Quặng limonit có hàm lượng 30%&lt;Fe≤40%</w:t>
      </w:r>
    </w:p>
    <w:p>
      <w:r>
        <w:t>Tấn</w:t>
      </w:r>
    </w:p>
    <w:p>
      <w:r>
        <w:t>210.000</w:t>
      </w:r>
    </w:p>
    <w:p>
      <w:r>
        <w:t>I10303</w:t>
      </w:r>
    </w:p>
    <w:p>
      <w:r>
        <w:t>Quặng limonit có hàm lượng 40%&lt;Fe≤50%</w:t>
      </w:r>
    </w:p>
    <w:p>
      <w:r>
        <w:t>Tấn</w:t>
      </w:r>
    </w:p>
    <w:p>
      <w:r>
        <w:t>280.000</w:t>
      </w:r>
    </w:p>
    <w:p>
      <w:r>
        <w:t>I10304</w:t>
      </w:r>
    </w:p>
    <w:p>
      <w:r>
        <w:t>Quặng limonit có hàm lượng 50%&lt;Fe≤60%</w:t>
      </w:r>
    </w:p>
    <w:p>
      <w:r>
        <w:t>Tấn</w:t>
      </w:r>
    </w:p>
    <w:p>
      <w:r>
        <w:t>382.000</w:t>
      </w:r>
    </w:p>
    <w:p>
      <w:r>
        <w:t>I10305</w:t>
      </w:r>
    </w:p>
    <w:p>
      <w:r>
        <w:t>Quặng limonit có hàm lượng Fe&gt;60%</w:t>
      </w:r>
    </w:p>
    <w:p>
      <w:r>
        <w:t>Tấn</w:t>
      </w:r>
    </w:p>
    <w:p>
      <w:r>
        <w:t>420.000</w:t>
      </w:r>
    </w:p>
    <w:p>
      <w:r>
        <w:t>I104</w:t>
      </w:r>
    </w:p>
    <w:p>
      <w:r>
        <w:t>Quặng sắt Deluvi</w:t>
      </w:r>
    </w:p>
    <w:p>
      <w:r>
        <w:t>Tấn</w:t>
      </w:r>
    </w:p>
    <w:p>
      <w:r>
        <w:t>216.000</w:t>
      </w:r>
    </w:p>
    <w:p>
      <w:r>
        <w:t>I105</w:t>
      </w:r>
    </w:p>
    <w:p>
      <w:r>
        <w:t>Đất giàu sắt làm phụ gia xi măng</w:t>
      </w:r>
    </w:p>
    <w:p>
      <w:r>
        <w:t>Tấn</w:t>
      </w:r>
    </w:p>
    <w:p>
      <w:r>
        <w:t>150.000</w:t>
      </w:r>
    </w:p>
    <w:p>
      <w:r>
        <w:t>PHỤ LỤC II</w:t>
      </w:r>
    </w:p>
    <w:p>
      <w:r>
        <w:t>GIÁ TÍNH THUẾ TÀI NGUYÊN ĐỐI VỚI KHOÁNG SẢN KHÔNG KIM LOẠI</w:t>
      </w:r>
    </w:p>
    <w:p>
      <w:r>
        <w:t>(Ban hành kèm theo Quyết định số 26/2023/QĐ-UBND ngày 18 tháng 12 năm 2023 của Ủy ban nhân dân tỉnh Phú Thọ)</w:t>
      </w:r>
    </w:p>
    <w:p>
      <w:r>
        <w:t>Mã nhóm, loại tài nguyên</w:t>
      </w:r>
    </w:p>
    <w:p>
      <w:r>
        <w:t>Tên nhóm, loại tài nguyên/ Sản phẩm tài nguyên</w:t>
      </w:r>
    </w:p>
    <w:p>
      <w:r>
        <w:t>Đơn vị tính</w:t>
      </w:r>
    </w:p>
    <w:p>
      <w:r>
        <w:t>Giá tính thuế</w:t>
      </w:r>
    </w:p>
    <w:p>
      <w:r>
        <w:t>(đồng)</w:t>
      </w:r>
    </w:p>
    <w:p>
      <w:r>
        <w:t>Ghi chú</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m3</w:t>
      </w:r>
    </w:p>
    <w:p>
      <w:r>
        <w:t>60.000</w:t>
      </w:r>
    </w:p>
    <w:p>
      <w:r>
        <w:t>II2</w:t>
      </w:r>
    </w:p>
    <w:p>
      <w:r>
        <w:t>Đá, sỏi</w:t>
      </w:r>
    </w:p>
    <w:p>
      <w:r>
        <w:t>II201</w:t>
      </w:r>
    </w:p>
    <w:p>
      <w:r>
        <w:t>Sỏi</w:t>
      </w:r>
    </w:p>
    <w:p>
      <w:r>
        <w:t>II20102</w:t>
      </w:r>
    </w:p>
    <w:p>
      <w:r>
        <w:t>Các loại cuội, sỏi, sạn khác</w:t>
      </w:r>
    </w:p>
    <w:p>
      <w:r>
        <w:t>II2010201</w:t>
      </w:r>
    </w:p>
    <w:p>
      <w:r>
        <w:t>Sỏi Sông Lô, Sỏi Sông Chảy</w:t>
      </w:r>
    </w:p>
    <w:p>
      <w:r>
        <w:t>m3</w:t>
      </w:r>
    </w:p>
    <w:p>
      <w:r>
        <w:t>240.000</w:t>
      </w:r>
    </w:p>
    <w:p>
      <w:r>
        <w:t>II2010202</w:t>
      </w:r>
    </w:p>
    <w:p>
      <w:r>
        <w:t>Sỏi trên các địa bàn còn lại</w:t>
      </w:r>
    </w:p>
    <w:p>
      <w:r>
        <w:t>m3</w:t>
      </w:r>
    </w:p>
    <w:p>
      <w:r>
        <w:t>168.000</w:t>
      </w:r>
    </w:p>
    <w:p>
      <w:r>
        <w:t>II202</w:t>
      </w:r>
    </w:p>
    <w:p>
      <w:r>
        <w:t>Đá</w:t>
      </w:r>
    </w:p>
    <w:p>
      <w:r>
        <w:t>II20203</w:t>
      </w:r>
    </w:p>
    <w:p>
      <w:r>
        <w:t>Đá làm vật liệu xây dựng thông thường</w:t>
      </w:r>
    </w:p>
    <w:p>
      <w:r>
        <w:t>II2020301</w:t>
      </w:r>
    </w:p>
    <w:p>
      <w:r>
        <w:t>Đá hỗn hợp sau nổ mìn, đá xô bồ (khoáng sản khai thác)</w:t>
      </w:r>
    </w:p>
    <w:p>
      <w:r>
        <w:t>m3</w:t>
      </w:r>
    </w:p>
    <w:p>
      <w:r>
        <w:t>92.000</w:t>
      </w:r>
    </w:p>
    <w:p>
      <w:r>
        <w:t>II2020302</w:t>
      </w:r>
    </w:p>
    <w:p>
      <w:r>
        <w:t>Đá hộc</w:t>
      </w:r>
    </w:p>
    <w:p>
      <w:r>
        <w:t>m3</w:t>
      </w:r>
    </w:p>
    <w:p>
      <w:r>
        <w:t>121.000</w:t>
      </w:r>
    </w:p>
    <w:p>
      <w:r>
        <w:t>II2020303</w:t>
      </w:r>
    </w:p>
    <w:p>
      <w:r>
        <w:t>Đá cấp phối</w:t>
      </w:r>
    </w:p>
    <w:p>
      <w:r>
        <w:t>m3</w:t>
      </w:r>
    </w:p>
    <w:p>
      <w:r>
        <w:t>II202030301</w:t>
      </w:r>
    </w:p>
    <w:p>
      <w:r>
        <w:t>Đá cấp phối loại 1</w:t>
      </w:r>
    </w:p>
    <w:p>
      <w:r>
        <w:t>m3</w:t>
      </w:r>
    </w:p>
    <w:p>
      <w:r>
        <w:t>134.000</w:t>
      </w:r>
    </w:p>
    <w:p>
      <w:r>
        <w:t>II202030302</w:t>
      </w:r>
    </w:p>
    <w:p>
      <w:r>
        <w:t>Đá cấp phối loại 2</w:t>
      </w:r>
    </w:p>
    <w:p>
      <w:r>
        <w:t>m3</w:t>
      </w:r>
    </w:p>
    <w:p>
      <w:r>
        <w:t>102.000</w:t>
      </w:r>
    </w:p>
    <w:p>
      <w:r>
        <w:t>II2020304</w:t>
      </w:r>
    </w:p>
    <w:p>
      <w:r>
        <w:t>Đá dăm các loại</w:t>
      </w:r>
    </w:p>
    <w:p>
      <w:r>
        <w:t>II202030401</w:t>
      </w:r>
    </w:p>
    <w:p>
      <w:r>
        <w:t>Đá 0,5x1</w:t>
      </w:r>
    </w:p>
    <w:p>
      <w:r>
        <w:t>m3</w:t>
      </w:r>
    </w:p>
    <w:p>
      <w:r>
        <w:t>157.000</w:t>
      </w:r>
    </w:p>
    <w:p>
      <w:r>
        <w:t>II202030402</w:t>
      </w:r>
    </w:p>
    <w:p>
      <w:r>
        <w:t>Đá 1x2</w:t>
      </w:r>
    </w:p>
    <w:p>
      <w:r>
        <w:t>m3</w:t>
      </w:r>
    </w:p>
    <w:p>
      <w:r>
        <w:t>165.000</w:t>
      </w:r>
    </w:p>
    <w:p>
      <w:r>
        <w:t>II202030403</w:t>
      </w:r>
    </w:p>
    <w:p>
      <w:r>
        <w:t>Đá 2x4</w:t>
      </w:r>
    </w:p>
    <w:p>
      <w:r>
        <w:t>m3</w:t>
      </w:r>
    </w:p>
    <w:p>
      <w:r>
        <w:t>150.000</w:t>
      </w:r>
    </w:p>
    <w:p>
      <w:r>
        <w:t>II202030404</w:t>
      </w:r>
    </w:p>
    <w:p>
      <w:r>
        <w:t>Đá 4x6</w:t>
      </w:r>
    </w:p>
    <w:p>
      <w:r>
        <w:t>m3</w:t>
      </w:r>
    </w:p>
    <w:p>
      <w:r>
        <w:t>138.000</w:t>
      </w:r>
    </w:p>
    <w:p>
      <w:r>
        <w:t>II2020307</w:t>
      </w:r>
    </w:p>
    <w:p>
      <w:r>
        <w:t>Đá bụi, mạt đá</w:t>
      </w:r>
    </w:p>
    <w:p>
      <w:r>
        <w:t>m3</w:t>
      </w:r>
    </w:p>
    <w:p>
      <w:r>
        <w:t>119.000</w:t>
      </w:r>
    </w:p>
    <w:p>
      <w:r>
        <w:t>II2020308</w:t>
      </w:r>
    </w:p>
    <w:p>
      <w:r>
        <w:t>Đá thải loại từ các mỏ đá, mỏ quặng sắt và các mỏ khoáng sản không kim loại khác</w:t>
      </w:r>
    </w:p>
    <w:p>
      <w:r>
        <w:t>m3</w:t>
      </w:r>
    </w:p>
    <w:p>
      <w:r>
        <w:t>60.000</w:t>
      </w:r>
    </w:p>
    <w:p>
      <w:r>
        <w:t>II3</w:t>
      </w:r>
    </w:p>
    <w:p>
      <w:r>
        <w:t>Đá nung vôi và sản xuất xi măng</w:t>
      </w:r>
    </w:p>
    <w:p>
      <w:r>
        <w:t>II301</w:t>
      </w:r>
    </w:p>
    <w:p>
      <w:r>
        <w:t>Đá vôi sản xuất vôi công nghiệp (khoáng sản khai thác)</w:t>
      </w:r>
    </w:p>
    <w:p>
      <w:r>
        <w:t>m3</w:t>
      </w:r>
    </w:p>
    <w:p>
      <w:r>
        <w:t>90.000</w:t>
      </w:r>
    </w:p>
    <w:p>
      <w:r>
        <w:t>II302</w:t>
      </w:r>
    </w:p>
    <w:p>
      <w:r>
        <w:t>Đá sản xuất xi măng</w:t>
      </w:r>
    </w:p>
    <w:p>
      <w:r>
        <w:t>II30201</w:t>
      </w:r>
    </w:p>
    <w:p>
      <w:r>
        <w:t>Đá vôi sản xuất xi măng (khoáng sản khai thác)</w:t>
      </w:r>
    </w:p>
    <w:p>
      <w:r>
        <w:t>m3</w:t>
      </w:r>
    </w:p>
    <w:p>
      <w:r>
        <w:t>85.000</w:t>
      </w:r>
    </w:p>
    <w:p>
      <w:r>
        <w:t>II30202</w:t>
      </w:r>
    </w:p>
    <w:p>
      <w:r>
        <w:t>Đá sét sản xuất xi măng (khoáng sản khai thác)</w:t>
      </w:r>
    </w:p>
    <w:p>
      <w:r>
        <w:t>m3</w:t>
      </w:r>
    </w:p>
    <w:p>
      <w:r>
        <w:t>63.000</w:t>
      </w:r>
    </w:p>
    <w:p>
      <w:r>
        <w:t>II30203</w:t>
      </w:r>
    </w:p>
    <w:p>
      <w:r>
        <w:t>Đá làm phụ gia sản xuất xi măng</w:t>
      </w:r>
    </w:p>
    <w:p>
      <w:r>
        <w:t>II3020302</w:t>
      </w:r>
    </w:p>
    <w:p>
      <w:r>
        <w:t>Đá cát kết silic (khoáng sản khai thác)</w:t>
      </w:r>
    </w:p>
    <w:p>
      <w:r>
        <w:t>m3</w:t>
      </w:r>
    </w:p>
    <w:p>
      <w:r>
        <w:t>71.000</w:t>
      </w:r>
    </w:p>
    <w:p>
      <w:r>
        <w:t>II3020303</w:t>
      </w:r>
    </w:p>
    <w:p>
      <w:r>
        <w:t>Đá cát kết đen (khoáng sản khai thác)</w:t>
      </w:r>
    </w:p>
    <w:p>
      <w:r>
        <w:t>m3</w:t>
      </w:r>
    </w:p>
    <w:p>
      <w:r>
        <w:t>70.000</w:t>
      </w:r>
    </w:p>
    <w:p>
      <w:r>
        <w:t>II5</w:t>
      </w:r>
    </w:p>
    <w:p>
      <w:r>
        <w:t>Cát</w:t>
      </w:r>
    </w:p>
    <w:p>
      <w:r>
        <w:t>II501</w:t>
      </w:r>
    </w:p>
    <w:p>
      <w:r>
        <w:t>Cát san lấp</w:t>
      </w:r>
    </w:p>
    <w:p>
      <w:r>
        <w:t>m3</w:t>
      </w:r>
    </w:p>
    <w:p>
      <w:r>
        <w:t>80.000</w:t>
      </w:r>
    </w:p>
    <w:p>
      <w:r>
        <w:t>II502</w:t>
      </w:r>
    </w:p>
    <w:p>
      <w:r>
        <w:t>Cát xây dựng</w:t>
      </w:r>
    </w:p>
    <w:p>
      <w:r>
        <w:t>II50201</w:t>
      </w:r>
    </w:p>
    <w:p>
      <w:r>
        <w:t>Cát đen dùng trong xây dựng (Cát mịn)</w:t>
      </w:r>
    </w:p>
    <w:p>
      <w:r>
        <w:t>m3</w:t>
      </w:r>
    </w:p>
    <w:p>
      <w:r>
        <w:t>90.000</w:t>
      </w:r>
    </w:p>
    <w:p>
      <w:r>
        <w:t>II50202</w:t>
      </w:r>
    </w:p>
    <w:p>
      <w:r>
        <w:t>Cát vàng dùng trong xây dựng (Cát thô)</w:t>
      </w:r>
    </w:p>
    <w:p>
      <w:r>
        <w:t>II5020201</w:t>
      </w:r>
    </w:p>
    <w:p>
      <w:r>
        <w:t>Cát vàng Sông Lô, Cát vàng Sông Chảy</w:t>
      </w:r>
    </w:p>
    <w:p>
      <w:r>
        <w:t>m3</w:t>
      </w:r>
    </w:p>
    <w:p>
      <w:r>
        <w:t>350.000</w:t>
      </w:r>
    </w:p>
    <w:p>
      <w:r>
        <w:t>II5020202</w:t>
      </w:r>
    </w:p>
    <w:p>
      <w:r>
        <w:t>Cát vàng các địa bàn còn lại</w:t>
      </w:r>
    </w:p>
    <w:p>
      <w:r>
        <w:t>m3</w:t>
      </w:r>
    </w:p>
    <w:p>
      <w:r>
        <w:t>245.000</w:t>
      </w:r>
    </w:p>
    <w:p>
      <w:r>
        <w:t>II7</w:t>
      </w:r>
    </w:p>
    <w:p>
      <w:r>
        <w:t>Đất làm gạch, ngói</w:t>
      </w:r>
    </w:p>
    <w:p>
      <w:r>
        <w:t>m3</w:t>
      </w:r>
    </w:p>
    <w:p>
      <w:r>
        <w:t>II701</w:t>
      </w:r>
    </w:p>
    <w:p>
      <w:r>
        <w:t>Đất sét trầm tích làm gạch, ngói</w:t>
      </w:r>
    </w:p>
    <w:p>
      <w:r>
        <w:t>m3</w:t>
      </w:r>
    </w:p>
    <w:p>
      <w:r>
        <w:t>100.000</w:t>
      </w:r>
    </w:p>
    <w:p>
      <w:r>
        <w:t>II702</w:t>
      </w:r>
    </w:p>
    <w:p>
      <w:r>
        <w:t>Đất sét đồi làm gạch</w:t>
      </w:r>
    </w:p>
    <w:p>
      <w:r>
        <w:t>m3</w:t>
      </w:r>
    </w:p>
    <w:p>
      <w:r>
        <w:t>80.000</w:t>
      </w:r>
    </w:p>
    <w:p>
      <w:r>
        <w:t>II703</w:t>
      </w:r>
    </w:p>
    <w:p>
      <w:r>
        <w:t>Đất sét làm gạch, ngói thu hồi từ phần đất phủ, đất thải của các mỏ khoáng sản cao lanh - felspat, sắt, khoáng chất công nghiệp khác...</w:t>
      </w:r>
    </w:p>
    <w:p>
      <w:r>
        <w:t>m3</w:t>
      </w:r>
    </w:p>
    <w:p>
      <w:r>
        <w:t>60.000</w:t>
      </w:r>
    </w:p>
    <w:p>
      <w:r>
        <w:t>II9</w:t>
      </w:r>
    </w:p>
    <w:p>
      <w:r>
        <w:t>Sét chịu lửa</w:t>
      </w:r>
    </w:p>
    <w:p>
      <w:r>
        <w:t>II901</w:t>
      </w:r>
    </w:p>
    <w:p>
      <w:r>
        <w:t>Sét chịu lửa màu trang, xám, xám trắng</w:t>
      </w:r>
    </w:p>
    <w:p>
      <w:r>
        <w:t>Tấn</w:t>
      </w:r>
    </w:p>
    <w:p>
      <w:r>
        <w:t>266.000</w:t>
      </w:r>
    </w:p>
    <w:p>
      <w:r>
        <w:t>II902</w:t>
      </w:r>
    </w:p>
    <w:p>
      <w:r>
        <w:t>Sét chịu lửa các màu còn lại</w:t>
      </w:r>
    </w:p>
    <w:p>
      <w:r>
        <w:t>Tấn</w:t>
      </w:r>
    </w:p>
    <w:p>
      <w:r>
        <w:t>126.000</w:t>
      </w:r>
    </w:p>
    <w:p>
      <w:r>
        <w:t>II903</w:t>
      </w:r>
    </w:p>
    <w:p>
      <w:r>
        <w:t>Đisten</w:t>
      </w:r>
    </w:p>
    <w:p>
      <w:r>
        <w:t>Tấn</w:t>
      </w:r>
    </w:p>
    <w:p>
      <w:r>
        <w:t>180.000</w:t>
      </w:r>
    </w:p>
    <w:p>
      <w:r>
        <w:t>II10</w:t>
      </w:r>
    </w:p>
    <w:p>
      <w:r>
        <w:t>Dolomit (Dolomite), Quartzite</w:t>
      </w:r>
    </w:p>
    <w:p>
      <w:r>
        <w:t>II1001</w:t>
      </w:r>
    </w:p>
    <w:p>
      <w:r>
        <w:t>Dolomit (Dolomite)</w:t>
      </w:r>
    </w:p>
    <w:p>
      <w:r>
        <w:t>II100101</w:t>
      </w:r>
    </w:p>
    <w:p>
      <w:r>
        <w:t>Đá Dolomit (Dolomite) sau khai thác chưa phân loại màu sắc</w:t>
      </w:r>
    </w:p>
    <w:p>
      <w:r>
        <w:t>m3</w:t>
      </w:r>
    </w:p>
    <w:p>
      <w:r>
        <w:t>315.000</w:t>
      </w:r>
    </w:p>
    <w:p>
      <w:r>
        <w:t>II1002</w:t>
      </w:r>
    </w:p>
    <w:p>
      <w:r>
        <w:t>Quartzite</w:t>
      </w:r>
    </w:p>
    <w:p>
      <w:r>
        <w:t>II100201</w:t>
      </w:r>
    </w:p>
    <w:p>
      <w:r>
        <w:t>Quặng Quartzite thường</w:t>
      </w:r>
    </w:p>
    <w:p>
      <w:r>
        <w:t>Tấn</w:t>
      </w:r>
    </w:p>
    <w:p>
      <w:r>
        <w:t>112.000</w:t>
      </w:r>
    </w:p>
    <w:p>
      <w:r>
        <w:t>II100202</w:t>
      </w:r>
    </w:p>
    <w:p>
      <w:r>
        <w:t>Quặng Quartzite (thạch anh tinh thể)</w:t>
      </w:r>
    </w:p>
    <w:p>
      <w:r>
        <w:t>Tấn</w:t>
      </w:r>
    </w:p>
    <w:p>
      <w:r>
        <w:t>300.000</w:t>
      </w:r>
    </w:p>
    <w:p>
      <w:r>
        <w:t>II11</w:t>
      </w:r>
    </w:p>
    <w:p>
      <w:r>
        <w:t>Cao lanh (Kaolin/đất sét trắng/đất sét trầm tích; Quặng Felspat làm nguyên liệu gốm sứ)</w:t>
      </w:r>
    </w:p>
    <w:p>
      <w:r>
        <w:t>II1101</w:t>
      </w:r>
    </w:p>
    <w:p>
      <w:r>
        <w:t>Cao lanh (khoáng sản khai thác, chưa rây)</w:t>
      </w:r>
    </w:p>
    <w:p>
      <w:r>
        <w:t>Tấn</w:t>
      </w:r>
    </w:p>
    <w:p>
      <w:r>
        <w:t>300.000</w:t>
      </w:r>
    </w:p>
    <w:p>
      <w:r>
        <w:t>II1102</w:t>
      </w:r>
    </w:p>
    <w:p>
      <w:r>
        <w:t>Cao lanh đã rây</w:t>
      </w:r>
    </w:p>
    <w:p>
      <w:r>
        <w:t>Tấn</w:t>
      </w:r>
    </w:p>
    <w:p>
      <w:r>
        <w:t>960.000</w:t>
      </w:r>
    </w:p>
    <w:p>
      <w:r>
        <w:t>II1103</w:t>
      </w:r>
    </w:p>
    <w:p>
      <w:r>
        <w:t>Quăng Felspat làm nguyên liệu gốm sứ (khoáng sản khai thác)</w:t>
      </w:r>
    </w:p>
    <w:p>
      <w:r>
        <w:t>Tấn</w:t>
      </w:r>
    </w:p>
    <w:p>
      <w:r>
        <w:t>270.000</w:t>
      </w:r>
    </w:p>
    <w:p>
      <w:r>
        <w:t>II1104</w:t>
      </w:r>
    </w:p>
    <w:p>
      <w:r>
        <w:t>Quặng phong hoá bán cao lanh - Felspat (Felspat phong hóa)</w:t>
      </w:r>
    </w:p>
    <w:p>
      <w:r>
        <w:t>Tấn</w:t>
      </w:r>
    </w:p>
    <w:p>
      <w:r>
        <w:t>94.000</w:t>
      </w:r>
    </w:p>
    <w:p>
      <w:r>
        <w:t>II1105</w:t>
      </w:r>
    </w:p>
    <w:p>
      <w:r>
        <w:t>Đất, đá thải mỏ cao lanh - felspat</w:t>
      </w:r>
    </w:p>
    <w:p>
      <w:r>
        <w:t>II110501</w:t>
      </w:r>
    </w:p>
    <w:p>
      <w:r>
        <w:t>Đất, đá thải mỏ cao lanh làm xương gạch men</w:t>
      </w:r>
    </w:p>
    <w:p>
      <w:r>
        <w:t>m3</w:t>
      </w:r>
    </w:p>
    <w:p>
      <w:r>
        <w:t>85.000</w:t>
      </w:r>
    </w:p>
    <w:p>
      <w:r>
        <w:t>II110502</w:t>
      </w:r>
    </w:p>
    <w:p>
      <w:r>
        <w:t>Đá thải mỏ cao lanh-felspat làm nguyên liệu cát nghiền</w:t>
      </w:r>
    </w:p>
    <w:p>
      <w:r>
        <w:t>m3</w:t>
      </w:r>
    </w:p>
    <w:p>
      <w:r>
        <w:t>64.000</w:t>
      </w:r>
    </w:p>
    <w:p>
      <w:r>
        <w:t>II12</w:t>
      </w:r>
    </w:p>
    <w:p>
      <w:r>
        <w:t>Mica, thạch anh kỹ thuật</w:t>
      </w:r>
    </w:p>
    <w:p>
      <w:r>
        <w:t>II1201</w:t>
      </w:r>
    </w:p>
    <w:p>
      <w:r>
        <w:t>Mi ca</w:t>
      </w:r>
    </w:p>
    <w:p>
      <w:r>
        <w:t>Tấn</w:t>
      </w:r>
    </w:p>
    <w:p>
      <w:r>
        <w:t>1.500.000</w:t>
      </w:r>
    </w:p>
    <w:p>
      <w:r>
        <w:t>II1202</w:t>
      </w:r>
    </w:p>
    <w:p>
      <w:r>
        <w:t>Thạch anh kỹ thuật</w:t>
      </w:r>
    </w:p>
    <w:p>
      <w:r>
        <w:t>-</w:t>
      </w:r>
    </w:p>
    <w:p>
      <w:r>
        <w:t>II120201</w:t>
      </w:r>
    </w:p>
    <w:p>
      <w:r>
        <w:t>Thạch anh kỹ thuật</w:t>
      </w:r>
    </w:p>
    <w:p>
      <w:r>
        <w:t>Tấn</w:t>
      </w:r>
    </w:p>
    <w:p>
      <w:r>
        <w:t>300.000</w:t>
      </w:r>
    </w:p>
    <w:p>
      <w:r>
        <w:t>II120202</w:t>
      </w:r>
    </w:p>
    <w:p>
      <w:r>
        <w:t>Thạch anh bột</w:t>
      </w:r>
    </w:p>
    <w:p>
      <w:r>
        <w:t>Tấn</w:t>
      </w:r>
    </w:p>
    <w:p>
      <w:r>
        <w:t>1.050.000</w:t>
      </w:r>
    </w:p>
    <w:p>
      <w:r>
        <w:t>II120203</w:t>
      </w:r>
    </w:p>
    <w:p>
      <w:r>
        <w:t>Thạch anh hạt</w:t>
      </w:r>
    </w:p>
    <w:p>
      <w:r>
        <w:t>Tấn</w:t>
      </w:r>
    </w:p>
    <w:p>
      <w:r>
        <w:t>1.500.000</w:t>
      </w:r>
    </w:p>
    <w:p>
      <w:r>
        <w:t>II15</w:t>
      </w:r>
    </w:p>
    <w:p>
      <w:r>
        <w:t>Secpentin (Quặng secpentin)</w:t>
      </w:r>
    </w:p>
    <w:p>
      <w:r>
        <w:t>Tấn</w:t>
      </w:r>
    </w:p>
    <w:p>
      <w:r>
        <w:t>130.000</w:t>
      </w:r>
    </w:p>
    <w:p>
      <w:r>
        <w:t>II16</w:t>
      </w:r>
    </w:p>
    <w:p>
      <w:r>
        <w:t>Than antraxit hầm lò</w:t>
      </w:r>
    </w:p>
    <w:p>
      <w:r>
        <w:t>II1601</w:t>
      </w:r>
    </w:p>
    <w:p>
      <w:r>
        <w:t>Than sạch trong than khai thác (cám 0-15, cục -15)</w:t>
      </w:r>
    </w:p>
    <w:p>
      <w:r>
        <w:t>Tấn</w:t>
      </w:r>
    </w:p>
    <w:p>
      <w:r>
        <w:t>1.306.000</w:t>
      </w:r>
    </w:p>
    <w:p>
      <w:r>
        <w:t>II24</w:t>
      </w:r>
    </w:p>
    <w:p>
      <w:r>
        <w:t>Khoáng sản không kim loại khác</w:t>
      </w:r>
    </w:p>
    <w:p>
      <w:r>
        <w:t>II2401</w:t>
      </w:r>
    </w:p>
    <w:p>
      <w:r>
        <w:t>Barit</w:t>
      </w:r>
    </w:p>
    <w:p>
      <w:r>
        <w:t>II240101</w:t>
      </w:r>
    </w:p>
    <w:p>
      <w:r>
        <w:t>Quặng Barit khai thác hàm lượng BaSO 4 &lt;20%</w:t>
      </w:r>
    </w:p>
    <w:p>
      <w:r>
        <w:t>Tấn</w:t>
      </w:r>
    </w:p>
    <w:p>
      <w:r>
        <w:t>40.000</w:t>
      </w:r>
    </w:p>
    <w:p>
      <w:r>
        <w:t>II240102</w:t>
      </w:r>
    </w:p>
    <w:p>
      <w:r>
        <w:t>Quặng Barit khai thác hàm lượng 20% ≤ BaSO 4 &lt;40%</w:t>
      </w:r>
    </w:p>
    <w:p>
      <w:r>
        <w:t>Tấn</w:t>
      </w:r>
    </w:p>
    <w:p>
      <w:r>
        <w:t>110.000</w:t>
      </w:r>
    </w:p>
    <w:p>
      <w:r>
        <w:t>n240103</w:t>
      </w:r>
    </w:p>
    <w:p>
      <w:r>
        <w:t>Quặng Barit khai thác hàm lượng 40% ≤BaSO 4 &lt;60%</w:t>
      </w:r>
    </w:p>
    <w:p>
      <w:r>
        <w:t>Tấn</w:t>
      </w:r>
    </w:p>
    <w:p>
      <w:r>
        <w:t>300.000</w:t>
      </w:r>
    </w:p>
    <w:p>
      <w:r>
        <w:t>II240104</w:t>
      </w:r>
    </w:p>
    <w:p>
      <w:r>
        <w:t>Tinh quặng Barit hàm lượng 60% ≤BaSO 4 &lt;70%</w:t>
      </w:r>
    </w:p>
    <w:p>
      <w:r>
        <w:t>Tấn</w:t>
      </w:r>
    </w:p>
    <w:p>
      <w:r>
        <w:t>600.000</w:t>
      </w:r>
    </w:p>
    <w:p>
      <w:r>
        <w:t>II240105</w:t>
      </w:r>
    </w:p>
    <w:p>
      <w:r>
        <w:t>Tinh quặng Barit hàm lượng BaSO 4  ≥70%</w:t>
      </w:r>
    </w:p>
    <w:p>
      <w:r>
        <w:t>Tấn</w:t>
      </w:r>
    </w:p>
    <w:p>
      <w:r>
        <w:t>800.000</w:t>
      </w:r>
    </w:p>
    <w:p>
      <w:r>
        <w:t>II2405</w:t>
      </w:r>
    </w:p>
    <w:p>
      <w:r>
        <w:t>Quặng Tacl (Tale)</w:t>
      </w:r>
    </w:p>
    <w:p>
      <w:r>
        <w:t>II240501</w:t>
      </w:r>
    </w:p>
    <w:p>
      <w:r>
        <w:t>Quặng Tacl khai thác</w:t>
      </w:r>
    </w:p>
    <w:p>
      <w:r>
        <w:t>Tấn</w:t>
      </w:r>
    </w:p>
    <w:p>
      <w:r>
        <w:t>630.000</w:t>
      </w:r>
    </w:p>
    <w:p>
      <w:r>
        <w:t>II240502</w:t>
      </w:r>
    </w:p>
    <w:p>
      <w:r>
        <w:t>Bột Tacl</w:t>
      </w:r>
    </w:p>
    <w:p>
      <w:r>
        <w:t>Tấn</w:t>
      </w:r>
    </w:p>
    <w:p>
      <w:r>
        <w:t>1.120.000</w:t>
      </w:r>
    </w:p>
    <w:p>
      <w:r>
        <w:t>II240503</w:t>
      </w:r>
    </w:p>
    <w:p>
      <w:r>
        <w:t>Đất nhiễm tacl, dolomite</w:t>
      </w:r>
    </w:p>
    <w:p>
      <w:r>
        <w:t>Tấn</w:t>
      </w:r>
    </w:p>
    <w:p>
      <w:r>
        <w:t>114.000</w:t>
      </w:r>
    </w:p>
    <w:p>
      <w:r>
        <w:t>II2412</w:t>
      </w:r>
    </w:p>
    <w:p>
      <w:r>
        <w:t>Các loại đất khác</w:t>
      </w:r>
    </w:p>
    <w:p>
      <w:r>
        <w:t>11241201</w:t>
      </w:r>
    </w:p>
    <w:p>
      <w:r>
        <w:t>Đất phù sa, đất bùn làm nguyên liệu phân bón</w:t>
      </w:r>
    </w:p>
    <w:p>
      <w:r>
        <w:t>m3</w:t>
      </w:r>
    </w:p>
    <w:p>
      <w:r>
        <w:t>60.000</w:t>
      </w:r>
    </w:p>
    <w:p>
      <w:r>
        <w:t>PHỤ LỤC III</w:t>
      </w:r>
    </w:p>
    <w:p>
      <w:r>
        <w:t>GIÁ TÍNH THUẾ TÀI NGUYÊN ĐỐI VỚI NƯỚC THIÊN NHIÊN</w:t>
      </w:r>
    </w:p>
    <w:p>
      <w:r>
        <w:t>(Ban hành kèm theo Quyết định số 26/2023/QĐ-UBND ngày 18 tháng 12 năm 2023 của Ủy ban nhân dân tỉnh Phú Thọ)</w:t>
      </w:r>
    </w:p>
    <w:p>
      <w:r>
        <w:t>Mã nhóm, loại tài nguyên</w:t>
      </w:r>
    </w:p>
    <w:p>
      <w:r>
        <w:t>Tên nhóm, loại tài nguyên/ Sản phẩm tài nguyên</w:t>
      </w:r>
    </w:p>
    <w:p>
      <w:r>
        <w:t>Đơn vị tính</w:t>
      </w:r>
    </w:p>
    <w:p>
      <w:r>
        <w:t>Giá tính thuế (đồng)</w:t>
      </w:r>
    </w:p>
    <w:p>
      <w:r>
        <w:t>Ghi chú</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m3</w:t>
      </w:r>
    </w:p>
    <w:p>
      <w:r>
        <w:t>200.000</w:t>
      </w:r>
    </w:p>
    <w:p>
      <w:r>
        <w:t>V10102</w:t>
      </w:r>
    </w:p>
    <w:p>
      <w:r>
        <w:t>Nước khoáng thiên nhiên, nước nóng thiên nhiên dùng để đóng chai, đóng hộp chất lượng cao (lọc, khử vi khuẩn, vi sinh, không phải lọc một số hợp chất vô cơ)</w:t>
      </w:r>
    </w:p>
    <w:p>
      <w:r>
        <w:t>m3</w:t>
      </w:r>
    </w:p>
    <w:p>
      <w:r>
        <w:t>450.000</w:t>
      </w:r>
    </w:p>
    <w:p>
      <w:r>
        <w:t>V10103</w:t>
      </w:r>
    </w:p>
    <w:p>
      <w:r>
        <w:t>Nước khoáng thiên nhiên, nước nóng thiên nhiên đóng chai, đóng hộp</w:t>
      </w:r>
    </w:p>
    <w:p>
      <w:r>
        <w:t>m3</w:t>
      </w:r>
    </w:p>
    <w:p>
      <w:r>
        <w:t>1.100.000</w:t>
      </w:r>
    </w:p>
    <w:p>
      <w:r>
        <w:t>V10104</w:t>
      </w:r>
    </w:p>
    <w:p>
      <w:r>
        <w:t>Nước khoảng thiên nhiên dùng để ngâm, tắm, trị bệnh, dịch vụ du lịch...</w:t>
      </w:r>
    </w:p>
    <w:p>
      <w:r>
        <w:t>m3</w:t>
      </w:r>
    </w:p>
    <w:p>
      <w:r>
        <w:t>38.400</w:t>
      </w:r>
    </w:p>
    <w:p>
      <w:r>
        <w:t>V102</w:t>
      </w:r>
    </w:p>
    <w:p>
      <w:r>
        <w:t>Nước thiên nhiên tinh lọc đóng chai, đóng hộp</w:t>
      </w:r>
    </w:p>
    <w:p>
      <w:r>
        <w:t>V10201</w:t>
      </w:r>
    </w:p>
    <w:p>
      <w:r>
        <w:t>Nước thiên nhiên khai thác tinh lọc đóng chai, đóng hộp</w:t>
      </w:r>
    </w:p>
    <w:p>
      <w:r>
        <w:t>m3</w:t>
      </w:r>
    </w:p>
    <w:p>
      <w:r>
        <w:t>100.000</w:t>
      </w:r>
    </w:p>
    <w:p>
      <w:r>
        <w:t>V10202</w:t>
      </w:r>
    </w:p>
    <w:p>
      <w:r>
        <w:t>Nước thiên nhiên tinh lọc đóng chai, đóng hộp</w:t>
      </w:r>
    </w:p>
    <w:p>
      <w:r>
        <w:t>m3</w:t>
      </w:r>
    </w:p>
    <w:p>
      <w:r>
        <w:t>500.000</w:t>
      </w:r>
    </w:p>
    <w:p>
      <w:r>
        <w:t>V2</w:t>
      </w:r>
    </w:p>
    <w:p>
      <w:r>
        <w:t>Nước thiên nhiên dùng cho sản xuất kinh doanh nước sạch</w:t>
      </w:r>
    </w:p>
    <w:p>
      <w:r>
        <w:t>V201</w:t>
      </w:r>
    </w:p>
    <w:p>
      <w:r>
        <w:t>Nước mặt</w:t>
      </w:r>
    </w:p>
    <w:p>
      <w:r>
        <w:t>m3</w:t>
      </w:r>
    </w:p>
    <w:p>
      <w:r>
        <w:t>4.000</w:t>
      </w:r>
    </w:p>
    <w:p>
      <w:r>
        <w:t>V202</w:t>
      </w:r>
    </w:p>
    <w:p>
      <w:r>
        <w:t>Nước dưới đất (nước ngầm)</w:t>
      </w:r>
    </w:p>
    <w:p>
      <w:r>
        <w:t>m3</w:t>
      </w:r>
    </w:p>
    <w:p>
      <w:r>
        <w:t>8.000</w:t>
      </w:r>
    </w:p>
    <w:p>
      <w:r>
        <w:t>V3</w:t>
      </w:r>
    </w:p>
    <w:p>
      <w:r>
        <w:t>Nước thiên nhiên dùng cho mục đích khác</w:t>
      </w:r>
    </w:p>
    <w:p>
      <w:r>
        <w:t>V301</w:t>
      </w:r>
    </w:p>
    <w:p>
      <w:r>
        <w:t>Nước thiên nhiên dùng trong sản xuất rượu, bia, nước giải khát, nước đá</w:t>
      </w:r>
    </w:p>
    <w:p>
      <w:r>
        <w:t>m3</w:t>
      </w:r>
    </w:p>
    <w:p>
      <w:r>
        <w:t>40.000</w:t>
      </w:r>
    </w:p>
    <w:p>
      <w:r>
        <w:t>V302</w:t>
      </w:r>
    </w:p>
    <w:p>
      <w:r>
        <w:t>Nước thiên nhiên dùng cho khai khoáng</w:t>
      </w:r>
    </w:p>
    <w:p>
      <w:r>
        <w:t>m3</w:t>
      </w:r>
    </w:p>
    <w:p>
      <w:r>
        <w:t>40.000</w:t>
      </w:r>
    </w:p>
    <w:p>
      <w:r>
        <w:t>V303</w:t>
      </w:r>
    </w:p>
    <w:p>
      <w:r>
        <w:t>Nước thiên nhiên dùng mục đích khác như làm mát, vệ sinh công nghiệp, xây dựng</w:t>
      </w:r>
    </w:p>
    <w:p>
      <w:r>
        <w:t>V30301</w:t>
      </w:r>
    </w:p>
    <w:p>
      <w:r>
        <w:t>Nước mặt</w:t>
      </w:r>
    </w:p>
    <w:p>
      <w:r>
        <w:t>m3</w:t>
      </w:r>
    </w:p>
    <w:p>
      <w:r>
        <w:t>4.000</w:t>
      </w:r>
    </w:p>
    <w:p>
      <w:r>
        <w:t>V30302</w:t>
      </w:r>
    </w:p>
    <w:p>
      <w:r>
        <w:t>Nước dưới đất (nước ngầm)</w:t>
      </w:r>
    </w:p>
    <w:p>
      <w:r>
        <w:t>m3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