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47/2004/QĐ-UB về Quy chế hoạt động của Ban Chỉ đạo cuộc vận động toàn dân hiến máu tình nguyện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26/2023/QĐ-UBND</w:t>
      </w:r>
    </w:p>
    <w:p>
      <w:r>
        <w:t>Đồng Tháp, ngày 01 tháng 06 năm 2023</w:t>
      </w:r>
    </w:p>
    <w:p>
      <w:r>
        <w:t>QUYẾT ĐỊNH</w:t>
      </w:r>
    </w:p>
    <w:p>
      <w:r>
        <w:t>BÃI BỎ QUYẾT ĐỊNH SỐ 47/2004/QĐ-UB NGÀY 18 THÁNG 5 NĂM 2004 CỦA ỦY BAN NHÂN DÂN TỈNH BAN HÀNH QUY CHẾ HOẠT ĐỘNG CỦA BAN CHỈ ĐẠO CUỘC VẬN ĐỘNG TOÀN DÂN HIẾN MÁU TÌNH NGUYỆN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w:t>
      </w:r>
    </w:p>
    <w:p>
      <w:r>
        <w:t>QUYẾT ĐỊNH:</w:t>
      </w:r>
    </w:p>
    <w:p>
      <w:r>
        <w:t>Điều 1 . Bãi bỏ toàn bộ Quyết định số 47/2004/QĐ-UB ngày 18 tháng 5 năm 2004 của Ủy ban nhân dân tỉnh Đồng Tháp ban hành Quy chế hoạt động của Ban chỉ đạo cuộc vận động toàn dân hiến máu tình nguyện tỉnh Đồng Tháp.</w:t>
      </w:r>
    </w:p>
    <w:p>
      <w:r>
        <w:t>Điều 2. Điều khoản thi hành</w:t>
      </w:r>
    </w:p>
    <w:p>
      <w:r>
        <w:t>Quyết định này có hiệu lực kể từ ngày 15 tháng 6 năm 2023.</w:t>
      </w:r>
    </w:p>
    <w:p>
      <w:r>
        <w:t>Nơi nhận:</w:t>
      </w:r>
    </w:p>
    <w:p>
      <w:r>
        <w:t>- Chính phủ;</w:t>
      </w:r>
    </w:p>
    <w:p>
      <w:r>
        <w:t>- BCĐQG vận động hiến máu tình nguyện;</w:t>
      </w:r>
    </w:p>
    <w:p>
      <w:r>
        <w:t>- Cục Kiểm tra VBQPPL, Bộ Tư pháp;</w:t>
      </w:r>
    </w:p>
    <w:p>
      <w:r>
        <w:t>- Trung ương Hội chữ thập đỏ;</w:t>
      </w:r>
    </w:p>
    <w:p>
      <w:r>
        <w:t>- TT/TU; TT/HĐND Tỉnh;</w:t>
      </w:r>
    </w:p>
    <w:p>
      <w:r>
        <w:t>- Chủ tịch và các PCT/UBND Tỉnh;</w:t>
      </w:r>
    </w:p>
    <w:p>
      <w:r>
        <w:t>- Sở Tư pháp;</w:t>
      </w:r>
    </w:p>
    <w:p>
      <w:r>
        <w:t>- Công báo Tỉnh;</w:t>
      </w:r>
    </w:p>
    <w:p>
      <w:r>
        <w:t>- Lưu: VT, THVX (Trung).</w:t>
      </w:r>
    </w:p>
    <w:p>
      <w:r>
        <w:t>TM. ỦY BAN NHÂN DÂN</w:t>
      </w:r>
    </w:p>
    <w:p>
      <w:r>
        <w:t>KT. CHỦ TỊCH</w:t>
      </w:r>
    </w:p>
    <w:p>
      <w:r>
        <w:t>PHÓ CHỦ TỊCH</w:t>
      </w:r>
    </w:p>
    <w:p>
      <w:r>
        <w:t>Đoàn Tấn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